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732E" w:rsidRDefault="007B50A9" w:rsidP="0003732E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C060CA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-4445</wp:posOffset>
            </wp:positionV>
            <wp:extent cx="10547733" cy="8581390"/>
            <wp:effectExtent l="0" t="0" r="6350" b="0"/>
            <wp:wrapNone/>
            <wp:docPr id="4" name="Рисунок 4" descr="C:\Users\ИМЦ\Desktop\0004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Ц\Desktop\0004-004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131" cy="86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32E">
        <w:rPr>
          <w:noProof/>
          <w:sz w:val="14"/>
          <w:szCs w:val="14"/>
          <w:lang w:val="ru-RU"/>
        </w:rPr>
        <w:drawing>
          <wp:inline distT="0" distB="0" distL="0" distR="0" wp14:anchorId="62EC22F0">
            <wp:extent cx="59118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32E" w:rsidRPr="006A689B" w:rsidRDefault="006A689B" w:rsidP="006A689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ГБУ ДППО ЦПКС </w:t>
      </w:r>
      <w:r w:rsidR="00153CE9">
        <w:rPr>
          <w:sz w:val="20"/>
          <w:szCs w:val="20"/>
        </w:rPr>
        <w:t xml:space="preserve">«ИНФОРМАЦИОННО-МЕТОДИЧЕСКИЙ </w:t>
      </w:r>
      <w:r w:rsidR="0003732E" w:rsidRPr="00153CE9">
        <w:rPr>
          <w:sz w:val="20"/>
          <w:szCs w:val="20"/>
        </w:rPr>
        <w:t xml:space="preserve">ЦЕНТР» </w:t>
      </w:r>
      <w:r w:rsidR="00153CE9">
        <w:rPr>
          <w:sz w:val="20"/>
          <w:szCs w:val="20"/>
        </w:rPr>
        <w:t xml:space="preserve">КРОНШТАДТСКОГО РАЙОНА </w:t>
      </w:r>
      <w:r w:rsidR="0003732E" w:rsidRPr="00153CE9">
        <w:rPr>
          <w:sz w:val="20"/>
          <w:szCs w:val="20"/>
        </w:rPr>
        <w:t>САНКТ-ПЕТЕРБУРГА</w:t>
      </w:r>
    </w:p>
    <w:p w:rsidR="0003732E" w:rsidRPr="006A689B" w:rsidRDefault="0003732E" w:rsidP="00ED5955">
      <w:pPr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C46033" w:rsidRDefault="009339CD" w:rsidP="00ED595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B4BD0" w:rsidRDefault="007B50A9" w:rsidP="00F97E31">
      <w:pPr>
        <w:jc w:val="center"/>
        <w:rPr>
          <w:b/>
          <w:sz w:val="28"/>
          <w:szCs w:val="28"/>
          <w:lang w:val="ru-RU"/>
        </w:rPr>
      </w:pPr>
      <w:r w:rsidRPr="007B50A9">
        <w:rPr>
          <w:rFonts w:ascii="Calibri" w:eastAsia="Calibri" w:hAnsi="Calibri"/>
          <w:noProof/>
          <w:sz w:val="22"/>
          <w:szCs w:val="22"/>
          <w:lang w:val="ru-RU"/>
        </w:rPr>
        <w:drawing>
          <wp:anchor distT="0" distB="0" distL="114300" distR="114300" simplePos="0" relativeHeight="251661312" behindDoc="0" locked="0" layoutInCell="1" allowOverlap="1" wp14:anchorId="79FD42C3" wp14:editId="03F735D2">
            <wp:simplePos x="0" y="0"/>
            <wp:positionH relativeFrom="column">
              <wp:posOffset>34290</wp:posOffset>
            </wp:positionH>
            <wp:positionV relativeFrom="paragraph">
              <wp:posOffset>10160</wp:posOffset>
            </wp:positionV>
            <wp:extent cx="1200150" cy="958312"/>
            <wp:effectExtent l="0" t="0" r="0" b="0"/>
            <wp:wrapNone/>
            <wp:docPr id="3" name="Рисунок 3" descr="https://diusschbg.minobr63.ru/wp-content/uploads/2020/12/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usschbg.minobr63.ru/wp-content/uploads/2020/12/Screenshot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4" t="59418" r="24782"/>
                    <a:stretch/>
                  </pic:blipFill>
                  <pic:spPr bwMode="auto">
                    <a:xfrm>
                      <a:off x="0" y="0"/>
                      <a:ext cx="1200150" cy="95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10160</wp:posOffset>
            </wp:positionV>
            <wp:extent cx="1247775" cy="996340"/>
            <wp:effectExtent l="0" t="0" r="0" b="0"/>
            <wp:wrapNone/>
            <wp:docPr id="2" name="Рисунок 2" descr="https://diusschbg.minobr63.ru/wp-content/uploads/2020/12/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usschbg.minobr63.ru/wp-content/uploads/2020/12/Screenshot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4" t="59418" r="24782"/>
                    <a:stretch/>
                  </pic:blipFill>
                  <pic:spPr bwMode="auto">
                    <a:xfrm>
                      <a:off x="0" y="0"/>
                      <a:ext cx="1247775" cy="9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17">
        <w:rPr>
          <w:b/>
          <w:sz w:val="28"/>
          <w:szCs w:val="28"/>
          <w:lang w:val="ru-RU"/>
        </w:rPr>
        <w:t xml:space="preserve">районного </w:t>
      </w:r>
      <w:r w:rsidR="009339CD">
        <w:rPr>
          <w:b/>
          <w:sz w:val="28"/>
          <w:szCs w:val="28"/>
        </w:rPr>
        <w:t xml:space="preserve">методического семинара </w:t>
      </w:r>
    </w:p>
    <w:p w:rsidR="00C46033" w:rsidRPr="006A689B" w:rsidRDefault="007B4BD0" w:rsidP="00F97E31">
      <w:pPr>
        <w:jc w:val="center"/>
        <w:rPr>
          <w:b/>
          <w:sz w:val="12"/>
          <w:szCs w:val="12"/>
        </w:rPr>
      </w:pPr>
      <w:r w:rsidRPr="004A6498">
        <w:rPr>
          <w:b/>
          <w:sz w:val="18"/>
          <w:szCs w:val="18"/>
          <w:lang w:val="ru-RU"/>
        </w:rPr>
        <w:t xml:space="preserve"> </w:t>
      </w:r>
    </w:p>
    <w:p w:rsidR="004E5A20" w:rsidRDefault="0004257B" w:rsidP="007B50A9">
      <w:pPr>
        <w:ind w:left="18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 xml:space="preserve">ВНЕДРЕНИЕ И РЕАЛИЗАЦИЯ МОДЕЛИ НАСТАВНИЧЕСТВА </w:t>
      </w:r>
    </w:p>
    <w:p w:rsidR="00C46033" w:rsidRDefault="0004257B" w:rsidP="007B50A9">
      <w:pPr>
        <w:ind w:left="1843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В ОУ КРОНШТАДТСКО</w:t>
      </w:r>
      <w:r w:rsidR="006B179D"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  <w:lang w:val="ru-RU"/>
        </w:rPr>
        <w:t xml:space="preserve"> РАЙОН</w:t>
      </w:r>
      <w:r w:rsidR="006B179D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САНКТ-ПЕТЕРБУРГА</w:t>
      </w:r>
      <w:r>
        <w:rPr>
          <w:b/>
          <w:sz w:val="28"/>
          <w:szCs w:val="28"/>
        </w:rPr>
        <w:t>»</w:t>
      </w:r>
    </w:p>
    <w:p w:rsidR="0003732E" w:rsidRPr="006A689B" w:rsidRDefault="004E5A20" w:rsidP="007B50A9">
      <w:pPr>
        <w:spacing w:line="276" w:lineRule="auto"/>
        <w:ind w:left="1843"/>
        <w:jc w:val="center"/>
        <w:rPr>
          <w:b/>
          <w:sz w:val="28"/>
          <w:szCs w:val="28"/>
          <w:lang w:val="ru-RU"/>
        </w:rPr>
      </w:pPr>
      <w:r w:rsidRPr="006A689B">
        <w:rPr>
          <w:b/>
          <w:sz w:val="28"/>
          <w:szCs w:val="28"/>
          <w:lang w:val="ru-RU"/>
        </w:rPr>
        <w:t>14 мая 2021</w:t>
      </w:r>
      <w:r w:rsidR="006A689B">
        <w:rPr>
          <w:b/>
          <w:sz w:val="28"/>
          <w:szCs w:val="28"/>
          <w:lang w:val="ru-RU"/>
        </w:rPr>
        <w:t xml:space="preserve"> года</w:t>
      </w:r>
    </w:p>
    <w:p w:rsidR="0003732E" w:rsidRPr="00ED5955" w:rsidRDefault="0003732E">
      <w:pPr>
        <w:spacing w:line="276" w:lineRule="auto"/>
        <w:rPr>
          <w:b/>
          <w:i/>
          <w:sz w:val="12"/>
          <w:szCs w:val="12"/>
          <w:lang w:val="ru-RU"/>
        </w:rPr>
      </w:pPr>
    </w:p>
    <w:tbl>
      <w:tblPr>
        <w:tblStyle w:val="a6"/>
        <w:tblW w:w="16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95"/>
      </w:tblGrid>
      <w:tr w:rsidR="006A689B" w:rsidRPr="006A689B" w:rsidTr="006A689B">
        <w:trPr>
          <w:trHeight w:val="731"/>
        </w:trPr>
        <w:tc>
          <w:tcPr>
            <w:tcW w:w="11057" w:type="dxa"/>
            <w:tcBorders>
              <w:top w:val="single" w:sz="12" w:space="0" w:color="92CDDC" w:themeColor="accent5" w:themeTint="99"/>
              <w:bottom w:val="single" w:sz="12" w:space="0" w:color="B6DDE8" w:themeColor="accent5" w:themeTint="66"/>
            </w:tcBorders>
          </w:tcPr>
          <w:p w:rsidR="006A689B" w:rsidRPr="006A689B" w:rsidRDefault="006A689B" w:rsidP="00EB7C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Актуальность целевой модели наставничества как компонента</w:t>
            </w:r>
          </w:p>
          <w:p w:rsidR="006A689B" w:rsidRPr="006A689B" w:rsidRDefault="006A689B" w:rsidP="00EB7CD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современной системы образования Российской Федерации.</w:t>
            </w:r>
          </w:p>
          <w:p w:rsidR="006A689B" w:rsidRPr="006A689B" w:rsidRDefault="006A689B" w:rsidP="004A6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Токарева Виктория Алексеевна, директор ИМЦ Кронштадтского района СПб</w:t>
            </w:r>
          </w:p>
          <w:p w:rsidR="006A689B" w:rsidRPr="006A689B" w:rsidRDefault="006A689B" w:rsidP="003D5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6A689B" w:rsidRPr="006A689B" w:rsidRDefault="006A689B" w:rsidP="00000A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89B" w:rsidRPr="006A689B" w:rsidTr="006A689B">
        <w:trPr>
          <w:gridAfter w:val="1"/>
          <w:wAfter w:w="5695" w:type="dxa"/>
        </w:trPr>
        <w:tc>
          <w:tcPr>
            <w:tcW w:w="110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</w:tcBorders>
          </w:tcPr>
          <w:p w:rsidR="006B179D" w:rsidRDefault="006A689B" w:rsidP="00BA5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Внедрения целевой модели наставничества: петербургский вариант.</w:t>
            </w: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Медведева Светлана Викторов</w:t>
            </w:r>
            <w:r w:rsidR="006B17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, методист ИМЦ Кронштадтского района СПб</w:t>
            </w:r>
          </w:p>
          <w:p w:rsidR="006A689B" w:rsidRPr="006A689B" w:rsidRDefault="006A689B" w:rsidP="00E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B" w:rsidRPr="006A689B" w:rsidTr="006A689B">
        <w:trPr>
          <w:gridAfter w:val="1"/>
          <w:wAfter w:w="5695" w:type="dxa"/>
          <w:trHeight w:val="680"/>
        </w:trPr>
        <w:tc>
          <w:tcPr>
            <w:tcW w:w="110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</w:tcBorders>
          </w:tcPr>
          <w:p w:rsidR="006A689B" w:rsidRPr="006A689B" w:rsidRDefault="006A689B" w:rsidP="006A68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Анализ процесса внедрения целевой модели наставничества в ГБОУ СОШ №422.  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 Даниелян Ирина Анатольевна,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учитель ГБОУ СОШ №422 Кронштадтского района СПб</w:t>
            </w:r>
          </w:p>
          <w:p w:rsidR="006A689B" w:rsidRPr="006A689B" w:rsidRDefault="006A689B" w:rsidP="00E2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B" w:rsidRPr="006A689B" w:rsidTr="006A689B">
        <w:trPr>
          <w:gridAfter w:val="1"/>
          <w:wAfter w:w="5695" w:type="dxa"/>
        </w:trPr>
        <w:tc>
          <w:tcPr>
            <w:tcW w:w="11057" w:type="dxa"/>
            <w:tcBorders>
              <w:top w:val="single" w:sz="12" w:space="0" w:color="B6DDE8" w:themeColor="accent5" w:themeTint="66"/>
            </w:tcBorders>
          </w:tcPr>
          <w:p w:rsidR="006A689B" w:rsidRDefault="006A689B" w:rsidP="006A68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наставничества «Ученик – ученик».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Опыт реализации.</w:t>
            </w:r>
          </w:p>
          <w:p w:rsidR="006A689B" w:rsidRPr="006A689B" w:rsidRDefault="006A689B" w:rsidP="006A68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Эффективные приёмы и методы.</w:t>
            </w:r>
            <w:r w:rsidRPr="006A6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A689B" w:rsidRPr="006A689B" w:rsidTr="006A689B">
        <w:trPr>
          <w:gridAfter w:val="1"/>
          <w:wAfter w:w="5695" w:type="dxa"/>
        </w:trPr>
        <w:tc>
          <w:tcPr>
            <w:tcW w:w="11057" w:type="dxa"/>
            <w:tcBorders>
              <w:bottom w:val="single" w:sz="12" w:space="0" w:color="B6DDE8" w:themeColor="accent5" w:themeTint="66"/>
            </w:tcBorders>
          </w:tcPr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Молчанова Наталья Вячеславовна,</w:t>
            </w:r>
          </w:p>
          <w:p w:rsidR="006A689B" w:rsidRPr="006A689B" w:rsidRDefault="006A689B" w:rsidP="00043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:rsidR="006A689B" w:rsidRPr="006A689B" w:rsidRDefault="006A689B" w:rsidP="00043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ГБОУ СОШ №422 Кронштадтского района СПб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A689B" w:rsidRPr="006A689B" w:rsidTr="006A689B">
        <w:trPr>
          <w:gridAfter w:val="1"/>
          <w:wAfter w:w="5695" w:type="dxa"/>
        </w:trPr>
        <w:tc>
          <w:tcPr>
            <w:tcW w:w="110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</w:tcBorders>
          </w:tcPr>
          <w:p w:rsidR="006A689B" w:rsidRDefault="006A689B" w:rsidP="006A68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организации процесса наставничества в учреждении </w:t>
            </w:r>
          </w:p>
          <w:p w:rsidR="006A689B" w:rsidRPr="006A689B" w:rsidRDefault="006A689B" w:rsidP="006A68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детей. 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 Зоя Павловна, 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заведующий учебно-методическим отделом, методист 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ДО ДДТ «Град чудес» Кронштадтского района СПб</w:t>
            </w:r>
          </w:p>
          <w:p w:rsidR="006A689B" w:rsidRPr="006A689B" w:rsidRDefault="006A689B" w:rsidP="009A1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B" w:rsidRPr="006A689B" w:rsidTr="006A689B">
        <w:trPr>
          <w:gridAfter w:val="1"/>
          <w:wAfter w:w="5695" w:type="dxa"/>
        </w:trPr>
        <w:tc>
          <w:tcPr>
            <w:tcW w:w="110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</w:tcBorders>
          </w:tcPr>
          <w:p w:rsidR="006A689B" w:rsidRPr="006A689B" w:rsidRDefault="006A689B" w:rsidP="006A68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внедрения целевой модели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89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 в ГБОУ СОШ №425</w:t>
            </w:r>
            <w:r w:rsidRPr="006A689B">
              <w:rPr>
                <w:b/>
                <w:sz w:val="28"/>
                <w:szCs w:val="28"/>
              </w:rPr>
              <w:t xml:space="preserve"> 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</w:t>
            </w:r>
          </w:p>
          <w:p w:rsidR="006A689B" w:rsidRPr="006A689B" w:rsidRDefault="006A689B" w:rsidP="000425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ГБОУ СОШ №425 им.</w:t>
            </w:r>
            <w:r w:rsidR="006B1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. П.Л. </w:t>
            </w:r>
            <w:proofErr w:type="spellStart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Капицы</w:t>
            </w:r>
            <w:proofErr w:type="spellEnd"/>
            <w:r w:rsidRPr="006A689B">
              <w:rPr>
                <w:rFonts w:ascii="Times New Roman" w:hAnsi="Times New Roman" w:cs="Times New Roman"/>
                <w:sz w:val="28"/>
                <w:szCs w:val="28"/>
              </w:rPr>
              <w:t xml:space="preserve"> Кронштадтского района СПб, </w:t>
            </w:r>
          </w:p>
          <w:p w:rsidR="006A689B" w:rsidRPr="006A689B" w:rsidRDefault="006A689B" w:rsidP="000425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Ассоциации педагогов-наставников</w:t>
            </w:r>
          </w:p>
          <w:p w:rsidR="006A689B" w:rsidRPr="006A689B" w:rsidRDefault="006A689B" w:rsidP="00BA5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B" w:rsidRPr="006A689B" w:rsidTr="006A689B">
        <w:trPr>
          <w:gridAfter w:val="1"/>
          <w:wAfter w:w="5695" w:type="dxa"/>
        </w:trPr>
        <w:tc>
          <w:tcPr>
            <w:tcW w:w="110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</w:tcBorders>
          </w:tcPr>
          <w:p w:rsidR="006A689B" w:rsidRPr="00A258F3" w:rsidRDefault="006A689B" w:rsidP="00BA5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689B">
              <w:rPr>
                <w:rFonts w:ascii="Times New Roman" w:hAnsi="Times New Roman" w:cs="Times New Roman"/>
                <w:sz w:val="28"/>
                <w:szCs w:val="28"/>
              </w:rPr>
              <w:t>Обсуждение проблем направления. Подведение итогов встречи.</w:t>
            </w:r>
            <w:r w:rsidRPr="006A68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46033" w:rsidRDefault="00C46033" w:rsidP="00DD77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28"/>
          <w:szCs w:val="28"/>
          <w:lang w:val="ru-RU"/>
        </w:rPr>
      </w:pPr>
    </w:p>
    <w:p w:rsidR="00A258F3" w:rsidRPr="00CD4E85" w:rsidRDefault="00A258F3" w:rsidP="00DD77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28"/>
          <w:szCs w:val="28"/>
          <w:lang w:val="ru-RU"/>
        </w:rPr>
      </w:pPr>
    </w:p>
    <w:sectPr w:rsidR="00A258F3" w:rsidRPr="00CD4E85" w:rsidSect="006A689B">
      <w:pgSz w:w="11906" w:h="16838"/>
      <w:pgMar w:top="397" w:right="397" w:bottom="397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3"/>
    <w:rsid w:val="000277EC"/>
    <w:rsid w:val="0003732E"/>
    <w:rsid w:val="0004257B"/>
    <w:rsid w:val="00043F5D"/>
    <w:rsid w:val="000F44F8"/>
    <w:rsid w:val="00153CE9"/>
    <w:rsid w:val="001E01DA"/>
    <w:rsid w:val="00270514"/>
    <w:rsid w:val="004177CD"/>
    <w:rsid w:val="004933B2"/>
    <w:rsid w:val="004A6498"/>
    <w:rsid w:val="004E5A20"/>
    <w:rsid w:val="006A689B"/>
    <w:rsid w:val="006B179D"/>
    <w:rsid w:val="006B62C5"/>
    <w:rsid w:val="006E733C"/>
    <w:rsid w:val="007B4BD0"/>
    <w:rsid w:val="007B50A9"/>
    <w:rsid w:val="00932224"/>
    <w:rsid w:val="009339CD"/>
    <w:rsid w:val="00943090"/>
    <w:rsid w:val="00972E77"/>
    <w:rsid w:val="009B3949"/>
    <w:rsid w:val="009E79EE"/>
    <w:rsid w:val="00A258F3"/>
    <w:rsid w:val="00AB2ACA"/>
    <w:rsid w:val="00B27D8A"/>
    <w:rsid w:val="00B97174"/>
    <w:rsid w:val="00BA572D"/>
    <w:rsid w:val="00BA7B5E"/>
    <w:rsid w:val="00BE34FD"/>
    <w:rsid w:val="00C46033"/>
    <w:rsid w:val="00CA1D1F"/>
    <w:rsid w:val="00CB53AE"/>
    <w:rsid w:val="00CD4E85"/>
    <w:rsid w:val="00D63C85"/>
    <w:rsid w:val="00D951F8"/>
    <w:rsid w:val="00DD3A85"/>
    <w:rsid w:val="00DD778B"/>
    <w:rsid w:val="00DE7F24"/>
    <w:rsid w:val="00E2796C"/>
    <w:rsid w:val="00E769E8"/>
    <w:rsid w:val="00EB7CDB"/>
    <w:rsid w:val="00ED5955"/>
    <w:rsid w:val="00F53817"/>
    <w:rsid w:val="00F97E31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97D1-D077-47E4-9AF6-9C960E2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03732E"/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4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B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Medvedeva</cp:lastModifiedBy>
  <cp:revision>17</cp:revision>
  <dcterms:created xsi:type="dcterms:W3CDTF">2021-05-14T09:50:00Z</dcterms:created>
  <dcterms:modified xsi:type="dcterms:W3CDTF">2021-05-21T06:55:00Z</dcterms:modified>
</cp:coreProperties>
</file>