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DA1084">
        <w:rPr>
          <w:smallCaps/>
          <w:u w:val="single"/>
        </w:rPr>
        <w:t>май</w:t>
      </w:r>
      <w:r w:rsidR="00DA1084">
        <w:rPr>
          <w:smallCaps/>
        </w:rPr>
        <w:t xml:space="preserve">  2015</w:t>
      </w:r>
      <w:r w:rsidRPr="00786F3A">
        <w:rPr>
          <w:smallCaps/>
        </w:rPr>
        <w:t xml:space="preserve"> года.</w:t>
      </w:r>
    </w:p>
    <w:p w:rsidR="00626330" w:rsidRDefault="00626330" w:rsidP="003F5579">
      <w:pPr>
        <w:jc w:val="center"/>
        <w:rPr>
          <w:smallCaps/>
        </w:rPr>
      </w:pPr>
    </w:p>
    <w:p w:rsidR="00626330" w:rsidRDefault="00626330" w:rsidP="003F5579">
      <w:pPr>
        <w:jc w:val="center"/>
        <w:rPr>
          <w:smallCaps/>
        </w:rPr>
      </w:pPr>
      <w:r>
        <w:rPr>
          <w:smallCaps/>
        </w:rPr>
        <w:t>основные мероприятия</w:t>
      </w:r>
    </w:p>
    <w:p w:rsidR="00626330" w:rsidRDefault="00626330" w:rsidP="003F5579">
      <w:pPr>
        <w:jc w:val="center"/>
        <w:rPr>
          <w:smallCaps/>
        </w:rPr>
      </w:pPr>
    </w:p>
    <w:p w:rsidR="00626330" w:rsidRPr="004538F9" w:rsidRDefault="00626330" w:rsidP="00626330">
      <w:pPr>
        <w:pStyle w:val="a3"/>
        <w:numPr>
          <w:ilvl w:val="0"/>
          <w:numId w:val="9"/>
        </w:num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</w:t>
      </w:r>
      <w:r w:rsidR="00D212D1">
        <w:rPr>
          <w:rFonts w:ascii="Times New Roman" w:hAnsi="Times New Roman"/>
          <w:sz w:val="24"/>
          <w:szCs w:val="24"/>
        </w:rPr>
        <w:t>нный конкурс «Ученик года-2015</w:t>
      </w:r>
      <w:r>
        <w:rPr>
          <w:rFonts w:ascii="Times New Roman" w:hAnsi="Times New Roman"/>
          <w:sz w:val="24"/>
          <w:szCs w:val="24"/>
        </w:rPr>
        <w:t>»</w:t>
      </w:r>
    </w:p>
    <w:p w:rsidR="006775EE" w:rsidRPr="00626330" w:rsidRDefault="00626330" w:rsidP="003F5579">
      <w:pPr>
        <w:pStyle w:val="a3"/>
        <w:numPr>
          <w:ilvl w:val="0"/>
          <w:numId w:val="9"/>
        </w:numPr>
        <w:rPr>
          <w:rFonts w:ascii="Times New Roman" w:hAnsi="Times New Roman"/>
          <w:smallCaps/>
          <w:sz w:val="24"/>
          <w:szCs w:val="24"/>
        </w:rPr>
      </w:pPr>
      <w:r w:rsidRPr="004538F9">
        <w:rPr>
          <w:rFonts w:ascii="Times New Roman" w:hAnsi="Times New Roman"/>
          <w:sz w:val="24"/>
          <w:szCs w:val="24"/>
        </w:rPr>
        <w:t>Районный фестиваль детского творчества дошкольных учреждений Кронштадтского района Санк</w:t>
      </w:r>
      <w:r>
        <w:rPr>
          <w:rFonts w:ascii="Times New Roman" w:hAnsi="Times New Roman"/>
          <w:sz w:val="24"/>
          <w:szCs w:val="24"/>
        </w:rPr>
        <w:t>т-Петербурга «Золотые лучики»</w:t>
      </w:r>
      <w:r w:rsidRPr="004538F9">
        <w:rPr>
          <w:rFonts w:ascii="Times New Roman" w:hAnsi="Times New Roman"/>
          <w:sz w:val="24"/>
          <w:szCs w:val="24"/>
        </w:rPr>
        <w:t xml:space="preserve"> </w:t>
      </w:r>
    </w:p>
    <w:p w:rsidR="003F5579" w:rsidRPr="00786F3A" w:rsidRDefault="003F5579" w:rsidP="006775EE">
      <w:pPr>
        <w:pStyle w:val="2"/>
        <w:ind w:left="0" w:firstLine="0"/>
        <w:jc w:val="both"/>
        <w:rPr>
          <w:smallCap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953"/>
        <w:gridCol w:w="1985"/>
      </w:tblGrid>
      <w:tr w:rsidR="003F5579" w:rsidRPr="00786F3A" w:rsidTr="00327A59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786F3A" w:rsidTr="00327A5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21.05.2015</w:t>
            </w:r>
          </w:p>
          <w:p w:rsidR="00DA1084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DA1084" w:rsidRPr="00786F3A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DA1084" w:rsidP="006775EE">
            <w:pPr>
              <w:jc w:val="both"/>
            </w:pPr>
            <w:r>
              <w:t xml:space="preserve">Заседание методического объединения учителей начальных классов </w:t>
            </w:r>
            <w:r w:rsidRPr="00DB4D03">
              <w:t>«Анализ результатов мониторинга достижения планируемых результатов ФГОС НОО, интегрированной олимпиады для учащихся начальных классов»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DA1084" w:rsidP="003F5579">
            <w:proofErr w:type="spellStart"/>
            <w:r>
              <w:t>С.Ю.Кульбацкая</w:t>
            </w:r>
            <w:proofErr w:type="spellEnd"/>
          </w:p>
        </w:tc>
      </w:tr>
      <w:tr w:rsidR="00DA1084" w:rsidRPr="00786F3A" w:rsidTr="00327A5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26.05.2015 </w:t>
            </w:r>
          </w:p>
          <w:p w:rsidR="00DA1084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DA1084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Default="00DA1084" w:rsidP="006775EE">
            <w:pPr>
              <w:jc w:val="both"/>
            </w:pPr>
            <w:r>
              <w:t xml:space="preserve">Заседание методического объединения учителей английского языка </w:t>
            </w:r>
            <w:r>
              <w:rPr>
                <w:lang w:eastAsia="en-US"/>
              </w:rPr>
              <w:t>«Анализ методической работы за учебный 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Default="00DA1084" w:rsidP="003F5579">
            <w:proofErr w:type="spellStart"/>
            <w:r>
              <w:t>Г.И.Лубчук</w:t>
            </w:r>
            <w:proofErr w:type="spellEnd"/>
          </w:p>
        </w:tc>
      </w:tr>
      <w:tr w:rsidR="00DA1084" w:rsidRPr="00786F3A" w:rsidTr="00327A5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29.05.2015</w:t>
            </w:r>
          </w:p>
          <w:p w:rsidR="00DA1084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DA1084" w:rsidRPr="00786F3A" w:rsidRDefault="00DA1084" w:rsidP="006775EE">
            <w:pPr>
              <w:rPr>
                <w:u w:val="single"/>
              </w:rPr>
            </w:pPr>
            <w:r>
              <w:rPr>
                <w:u w:val="single"/>
              </w:rPr>
              <w:t>ГБДОУ №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786F3A" w:rsidRDefault="00DA1084" w:rsidP="006775EE">
            <w:pPr>
              <w:jc w:val="both"/>
            </w:pPr>
            <w:r>
              <w:t xml:space="preserve">Заседание методического объединения старших воспитателей </w:t>
            </w:r>
            <w:r>
              <w:rPr>
                <w:lang w:eastAsia="en-US"/>
              </w:rPr>
              <w:t>«Анализ методической работы за учебный 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786F3A" w:rsidRDefault="00DA1084" w:rsidP="003F5579">
            <w:proofErr w:type="spellStart"/>
            <w:r>
              <w:t>А.Н.Саянина</w:t>
            </w:r>
            <w:proofErr w:type="spellEnd"/>
          </w:p>
        </w:tc>
      </w:tr>
    </w:tbl>
    <w:p w:rsidR="00F01CC1" w:rsidRPr="00786F3A" w:rsidRDefault="00F01CC1"/>
    <w:p w:rsidR="003F5579" w:rsidRDefault="003F55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134"/>
        <w:gridCol w:w="1985"/>
      </w:tblGrid>
      <w:tr w:rsidR="00DA1084" w:rsidRPr="0056419A" w:rsidTr="00327A59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center"/>
              <w:rPr>
                <w:smallCaps/>
              </w:rPr>
            </w:pPr>
            <w:r w:rsidRPr="0056419A">
              <w:rPr>
                <w:smallCaps/>
              </w:rPr>
              <w:t>консультации, курсовая подготовка</w:t>
            </w:r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2-й        понедельник месяца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both"/>
            </w:pPr>
            <w:r w:rsidRPr="0056419A">
              <w:t>Индивидуальное и групповое консультирование школьных библиотекарей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Т.Н.Зайцева</w:t>
            </w:r>
            <w:proofErr w:type="spellEnd"/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По графику</w:t>
            </w:r>
          </w:p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ИМЦ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both"/>
            </w:pPr>
            <w:r w:rsidRPr="0056419A">
              <w:t>Курсы повышения квалификации «Основы компьютерной грамотности и работы в сети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Т.П.Филатова</w:t>
            </w:r>
            <w:proofErr w:type="spellEnd"/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По графику</w:t>
            </w:r>
          </w:p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ИМЦ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both"/>
            </w:pPr>
            <w:r w:rsidRPr="0056419A">
              <w:t>Курсы повышения квалификации «</w:t>
            </w:r>
            <w:proofErr w:type="gramStart"/>
            <w:r w:rsidRPr="0056419A">
              <w:t>Интернет-технологии</w:t>
            </w:r>
            <w:proofErr w:type="gramEnd"/>
            <w:r w:rsidRPr="0056419A">
              <w:t xml:space="preserve"> международного и локального  профессионального сетевого взаимодействия педагогов»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Л.В.Гонцова</w:t>
            </w:r>
            <w:proofErr w:type="spellEnd"/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По договоренности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both"/>
            </w:pPr>
            <w:r w:rsidRPr="0056419A">
              <w:t>Индивидуальные консультации для учителей начальных классов, проходящих аттестацию (посещение уроков и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С.Ю.Кульбацкая</w:t>
            </w:r>
            <w:proofErr w:type="spellEnd"/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По договоренности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both"/>
            </w:pPr>
            <w:r w:rsidRPr="0056419A">
              <w:t>Индивидуальные консультации для педагогов ДОУ, проходящих аттестацию (посещение уроков и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А.Н.Саянина</w:t>
            </w:r>
            <w:proofErr w:type="spellEnd"/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lastRenderedPageBreak/>
              <w:t>пятница</w:t>
            </w:r>
          </w:p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10.00-16.00</w:t>
            </w:r>
          </w:p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ИМЦ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jc w:val="both"/>
            </w:pPr>
            <w:r w:rsidRPr="0056419A">
              <w:t>Консультирование ОУ по вопросам защиты персональных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В.В.Васин</w:t>
            </w:r>
            <w:proofErr w:type="spellEnd"/>
            <w:r w:rsidRPr="0056419A">
              <w:t xml:space="preserve"> </w:t>
            </w:r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 xml:space="preserve">вторник, среда           11.00 – 15.00 </w:t>
            </w:r>
          </w:p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ИМЦ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r w:rsidRPr="0056419A">
              <w:t>Информационное и методическое сопровождение районных администраторов СДО и педагогов, желающих использовать городскую платформу дистанционного обучения (</w:t>
            </w:r>
            <w:proofErr w:type="spellStart"/>
            <w:r w:rsidRPr="0056419A">
              <w:t>РЦОКОиИТ</w:t>
            </w:r>
            <w:proofErr w:type="spellEnd"/>
            <w:r w:rsidRPr="0056419A">
              <w:t>), в  том числе для обучения детей с ОВЗ.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roofErr w:type="spellStart"/>
            <w:r w:rsidRPr="0056419A">
              <w:t>Гонцова</w:t>
            </w:r>
            <w:proofErr w:type="spellEnd"/>
            <w:r w:rsidRPr="0056419A">
              <w:t xml:space="preserve"> Л.В. (районный администратор городской системы дистанционного обучения на базе </w:t>
            </w:r>
            <w:proofErr w:type="spellStart"/>
            <w:r w:rsidRPr="0056419A">
              <w:t>РЦОКОиИТ</w:t>
            </w:r>
            <w:proofErr w:type="spellEnd"/>
            <w:r w:rsidRPr="0056419A">
              <w:t xml:space="preserve"> КО)</w:t>
            </w:r>
          </w:p>
        </w:tc>
      </w:tr>
      <w:tr w:rsidR="00DA1084" w:rsidRPr="0056419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понедельник, четверг</w:t>
            </w:r>
          </w:p>
          <w:p w:rsidR="00DA1084" w:rsidRPr="0056419A" w:rsidRDefault="00DA1084" w:rsidP="009931CD">
            <w:pPr>
              <w:rPr>
                <w:u w:val="single"/>
              </w:rPr>
            </w:pPr>
            <w:r w:rsidRPr="0056419A">
              <w:rPr>
                <w:u w:val="single"/>
              </w:rPr>
              <w:t>ИМЦ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DA1084" w:rsidP="009931CD">
            <w:r w:rsidRPr="0056419A">
              <w:t>Консультирование по вопросам аттестации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6419A" w:rsidRDefault="00327A59" w:rsidP="00327A59">
            <w:proofErr w:type="spellStart"/>
            <w:r w:rsidRPr="0056419A">
              <w:t>С.В.</w:t>
            </w:r>
            <w:r w:rsidR="00DA1084" w:rsidRPr="0056419A">
              <w:t>Медведева</w:t>
            </w:r>
            <w:proofErr w:type="spellEnd"/>
            <w:r w:rsidR="00DA1084" w:rsidRPr="0056419A">
              <w:t xml:space="preserve"> </w:t>
            </w:r>
          </w:p>
        </w:tc>
      </w:tr>
    </w:tbl>
    <w:p w:rsidR="00DA1084" w:rsidRDefault="00DA1084"/>
    <w:p w:rsidR="00A855E1" w:rsidRDefault="00A855E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134"/>
        <w:gridCol w:w="1985"/>
      </w:tblGrid>
      <w:tr w:rsidR="00D62CE1" w:rsidRPr="00786F3A" w:rsidTr="00327A59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A1084" w:rsidP="005D211E">
            <w:pPr>
              <w:rPr>
                <w:u w:val="single"/>
              </w:rPr>
            </w:pPr>
            <w:r>
              <w:rPr>
                <w:u w:val="single"/>
              </w:rPr>
              <w:t>05-08.05.2015</w:t>
            </w:r>
          </w:p>
          <w:p w:rsidR="00DA1084" w:rsidRPr="00786F3A" w:rsidRDefault="00DA1084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A1084" w:rsidP="005D211E">
            <w:pPr>
              <w:jc w:val="both"/>
            </w:pPr>
            <w:r>
              <w:t>Диагностическая работа по английскому языку в 4-х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A1084" w:rsidP="005D211E">
            <w:proofErr w:type="spellStart"/>
            <w:r>
              <w:t>Г.И.Лубчук</w:t>
            </w:r>
            <w:proofErr w:type="spellEnd"/>
          </w:p>
        </w:tc>
      </w:tr>
    </w:tbl>
    <w:p w:rsidR="00D62CE1" w:rsidRDefault="00D62CE1"/>
    <w:p w:rsidR="00D62CE1" w:rsidRDefault="00D62CE1"/>
    <w:p w:rsidR="00D62CE1" w:rsidRDefault="00D62CE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134"/>
        <w:gridCol w:w="1985"/>
      </w:tblGrid>
      <w:tr w:rsidR="00D62CE1" w:rsidRPr="00786F3A" w:rsidTr="00327A59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с учащимися и воспитанниками</w:t>
            </w:r>
          </w:p>
        </w:tc>
      </w:tr>
      <w:tr w:rsidR="00D62CE1" w:rsidRPr="00786F3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A1084" w:rsidP="005D211E">
            <w:pPr>
              <w:rPr>
                <w:u w:val="single"/>
              </w:rPr>
            </w:pPr>
            <w:r>
              <w:rPr>
                <w:u w:val="single"/>
              </w:rPr>
              <w:t>21.05.205</w:t>
            </w:r>
          </w:p>
          <w:p w:rsidR="00DA1084" w:rsidRDefault="00DA1084" w:rsidP="005D211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DA1084" w:rsidRPr="00786F3A" w:rsidRDefault="00DA1084" w:rsidP="005D211E">
            <w:pPr>
              <w:rPr>
                <w:u w:val="single"/>
              </w:rPr>
            </w:pPr>
            <w:r>
              <w:rPr>
                <w:u w:val="single"/>
              </w:rPr>
              <w:t>ДМК «Бастион»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A1084" w:rsidP="005D211E">
            <w:pPr>
              <w:jc w:val="both"/>
            </w:pPr>
            <w:r>
              <w:rPr>
                <w:lang w:eastAsia="en-US"/>
              </w:rPr>
              <w:t>Районный фестиваль «Золотые лучики»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A1084" w:rsidP="005D211E">
            <w:proofErr w:type="spellStart"/>
            <w:r>
              <w:t>А.Н.Саянина</w:t>
            </w:r>
            <w:proofErr w:type="spellEnd"/>
          </w:p>
          <w:p w:rsidR="00DA1084" w:rsidRPr="00786F3A" w:rsidRDefault="00DA1084" w:rsidP="005D211E"/>
        </w:tc>
      </w:tr>
      <w:tr w:rsidR="00D212D1" w:rsidRPr="00786F3A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1" w:rsidRDefault="00D212D1" w:rsidP="005D211E">
            <w:pPr>
              <w:rPr>
                <w:u w:val="single"/>
              </w:rPr>
            </w:pPr>
            <w:r>
              <w:rPr>
                <w:u w:val="single"/>
              </w:rPr>
              <w:t>23.05.2015</w:t>
            </w:r>
          </w:p>
          <w:p w:rsidR="00D212D1" w:rsidRDefault="00D212D1" w:rsidP="005D211E">
            <w:pPr>
              <w:rPr>
                <w:u w:val="single"/>
              </w:rPr>
            </w:pPr>
            <w:r>
              <w:rPr>
                <w:u w:val="single"/>
              </w:rPr>
              <w:t>(время уточняется)</w:t>
            </w:r>
          </w:p>
          <w:p w:rsidR="00D212D1" w:rsidRDefault="00D212D1" w:rsidP="005D211E">
            <w:pPr>
              <w:rPr>
                <w:u w:val="single"/>
              </w:rPr>
            </w:pPr>
            <w:r>
              <w:rPr>
                <w:u w:val="single"/>
              </w:rPr>
              <w:t>Якорная площадь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1" w:rsidRDefault="00D212D1" w:rsidP="005D21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районного конкурса «Ученик года – 2015»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1" w:rsidRDefault="00D212D1" w:rsidP="005D211E">
            <w:proofErr w:type="spellStart"/>
            <w:r>
              <w:t>В.А.Токарева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D62CE1" w:rsidRDefault="00D62CE1" w:rsidP="00ED7074">
      <w:pPr>
        <w:tabs>
          <w:tab w:val="left" w:pos="426"/>
        </w:tabs>
        <w:jc w:val="center"/>
      </w:pPr>
    </w:p>
    <w:p w:rsidR="00D62CE1" w:rsidRDefault="00D62CE1" w:rsidP="00ED7074">
      <w:pPr>
        <w:tabs>
          <w:tab w:val="left" w:pos="426"/>
        </w:tabs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134"/>
        <w:gridCol w:w="1985"/>
      </w:tblGrid>
      <w:tr w:rsidR="00DA1084" w:rsidRPr="00597CE0" w:rsidTr="00327A59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jc w:val="center"/>
              <w:rPr>
                <w:smallCaps/>
              </w:rPr>
            </w:pPr>
            <w:r w:rsidRPr="00597CE0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A1084" w:rsidRPr="00597CE0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u w:val="single"/>
              </w:rPr>
            </w:pPr>
            <w:r w:rsidRPr="00597CE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r w:rsidRPr="00597CE0">
              <w:t>Поддержка сервиса «Электронный дневник»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roofErr w:type="spellStart"/>
            <w:r w:rsidRPr="00597CE0">
              <w:t>Г.М.Губина</w:t>
            </w:r>
            <w:proofErr w:type="spellEnd"/>
          </w:p>
        </w:tc>
      </w:tr>
      <w:tr w:rsidR="00DA1084" w:rsidRPr="00597CE0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u w:val="single"/>
              </w:rPr>
            </w:pPr>
            <w:r w:rsidRPr="00597CE0">
              <w:rPr>
                <w:u w:val="single"/>
              </w:rPr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lang w:eastAsia="en-US"/>
              </w:rPr>
            </w:pPr>
            <w:r w:rsidRPr="00597CE0">
              <w:t>Комплектование групп из педагогов района на КПК и обучающие семинары по ИКТ и информатизации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roofErr w:type="spellStart"/>
            <w:r w:rsidRPr="00597CE0">
              <w:t>Т.Н.Зайцева</w:t>
            </w:r>
            <w:proofErr w:type="spellEnd"/>
          </w:p>
        </w:tc>
      </w:tr>
      <w:tr w:rsidR="00DA1084" w:rsidRPr="00597CE0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u w:val="single"/>
              </w:rPr>
            </w:pPr>
          </w:p>
          <w:p w:rsidR="00DA1084" w:rsidRPr="00597CE0" w:rsidRDefault="00DA1084" w:rsidP="009931CD">
            <w:pPr>
              <w:rPr>
                <w:rFonts w:eastAsia="Arial"/>
                <w:color w:val="000000"/>
              </w:rPr>
            </w:pPr>
            <w:r>
              <w:rPr>
                <w:color w:val="000000"/>
                <w:u w:val="single"/>
              </w:rPr>
              <w:t>09-20.05</w:t>
            </w:r>
            <w:r w:rsidRPr="00597CE0">
              <w:rPr>
                <w:color w:val="000000"/>
                <w:u w:val="single"/>
              </w:rPr>
              <w:t>.15</w:t>
            </w:r>
          </w:p>
          <w:p w:rsidR="00DA1084" w:rsidRPr="00597CE0" w:rsidRDefault="00DA1084" w:rsidP="009931CD">
            <w:pPr>
              <w:rPr>
                <w:rFonts w:eastAsia="Arial"/>
                <w:color w:val="000000"/>
              </w:rPr>
            </w:pPr>
            <w:r>
              <w:rPr>
                <w:color w:val="000000"/>
                <w:u w:val="single"/>
              </w:rPr>
              <w:t>09-20.05</w:t>
            </w:r>
            <w:r w:rsidRPr="00597CE0">
              <w:rPr>
                <w:color w:val="000000"/>
                <w:u w:val="single"/>
              </w:rPr>
              <w:t>.15</w:t>
            </w:r>
          </w:p>
          <w:p w:rsidR="00DA1084" w:rsidRPr="00597CE0" w:rsidRDefault="00DA1084" w:rsidP="009931CD">
            <w:pPr>
              <w:rPr>
                <w:u w:val="single"/>
              </w:rPr>
            </w:pPr>
            <w:r w:rsidRPr="00597CE0">
              <w:rPr>
                <w:color w:val="000000"/>
              </w:rPr>
              <w:t>По регламенту КО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lang w:eastAsia="en-US"/>
              </w:rPr>
            </w:pPr>
            <w:r w:rsidRPr="00597CE0">
              <w:rPr>
                <w:lang w:eastAsia="en-US"/>
              </w:rPr>
              <w:t>Сбор данных от ОУ, корректировка БД:</w:t>
            </w:r>
          </w:p>
          <w:p w:rsidR="00DA1084" w:rsidRPr="00597CE0" w:rsidRDefault="00DA1084" w:rsidP="009931CD">
            <w:pPr>
              <w:rPr>
                <w:lang w:eastAsia="en-US"/>
              </w:rPr>
            </w:pPr>
            <w:r w:rsidRPr="00597CE0">
              <w:rPr>
                <w:lang w:eastAsia="en-US"/>
              </w:rPr>
              <w:t>«Метрополитен»</w:t>
            </w:r>
          </w:p>
          <w:p w:rsidR="00DA1084" w:rsidRPr="00597CE0" w:rsidRDefault="00DA1084" w:rsidP="009931CD">
            <w:pPr>
              <w:rPr>
                <w:lang w:eastAsia="en-US"/>
              </w:rPr>
            </w:pPr>
            <w:r w:rsidRPr="00597CE0">
              <w:rPr>
                <w:lang w:eastAsia="en-US"/>
              </w:rPr>
              <w:t>«Правонарушения»</w:t>
            </w:r>
          </w:p>
          <w:p w:rsidR="00DA1084" w:rsidRPr="00597CE0" w:rsidRDefault="00DA1084" w:rsidP="009931CD">
            <w:pPr>
              <w:rPr>
                <w:lang w:eastAsia="en-US"/>
              </w:rPr>
            </w:pPr>
            <w:r w:rsidRPr="00597CE0">
              <w:rPr>
                <w:lang w:eastAsia="en-US"/>
              </w:rPr>
              <w:t>«Параграф»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/>
          <w:p w:rsidR="00DA1084" w:rsidRPr="00597CE0" w:rsidRDefault="00DA1084" w:rsidP="009931CD">
            <w:proofErr w:type="spellStart"/>
            <w:r w:rsidRPr="00597CE0">
              <w:t>И.Г.Лутц</w:t>
            </w:r>
            <w:proofErr w:type="spellEnd"/>
          </w:p>
          <w:p w:rsidR="00DA1084" w:rsidRPr="00597CE0" w:rsidRDefault="00DA1084" w:rsidP="009931CD">
            <w:proofErr w:type="spellStart"/>
            <w:r w:rsidRPr="00597CE0">
              <w:t>О.П.Садченко</w:t>
            </w:r>
            <w:proofErr w:type="spellEnd"/>
          </w:p>
          <w:p w:rsidR="00DA1084" w:rsidRPr="00597CE0" w:rsidRDefault="00DA1084" w:rsidP="009931CD">
            <w:proofErr w:type="spellStart"/>
            <w:r w:rsidRPr="00597CE0">
              <w:t>Г.М.Губина</w:t>
            </w:r>
            <w:proofErr w:type="spellEnd"/>
          </w:p>
        </w:tc>
      </w:tr>
      <w:tr w:rsidR="00DA1084" w:rsidRPr="00597CE0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u w:val="single"/>
              </w:rPr>
            </w:pPr>
            <w:r w:rsidRPr="00597CE0">
              <w:rPr>
                <w:u w:val="single"/>
              </w:rPr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lang w:eastAsia="en-US"/>
              </w:rPr>
            </w:pPr>
            <w:r w:rsidRPr="00597CE0">
              <w:t xml:space="preserve">Мониторинг официальных сайтов 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roofErr w:type="spellStart"/>
            <w:r w:rsidRPr="00597CE0">
              <w:t>О.П.Садченко</w:t>
            </w:r>
            <w:proofErr w:type="spellEnd"/>
          </w:p>
        </w:tc>
      </w:tr>
      <w:tr w:rsidR="00DA1084" w:rsidRPr="00597CE0" w:rsidTr="00327A59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rPr>
                <w:u w:val="single"/>
              </w:rPr>
            </w:pPr>
            <w:r w:rsidRPr="00597CE0">
              <w:rPr>
                <w:u w:val="single"/>
              </w:rPr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r w:rsidRPr="00597CE0">
              <w:rPr>
                <w:color w:val="000000"/>
              </w:rPr>
              <w:t xml:space="preserve">Прием публикаций в очередной номер электронного журнала «Кронштадтская школьная лига» </w:t>
            </w:r>
          </w:p>
          <w:p w:rsidR="00DA1084" w:rsidRPr="00597CE0" w:rsidRDefault="00DA1084" w:rsidP="009931C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bookmarkStart w:id="0" w:name="h.4yy1qzwppr2z" w:colFirst="0" w:colLast="0"/>
            <w:bookmarkEnd w:id="0"/>
            <w:r w:rsidRPr="00597CE0">
              <w:rPr>
                <w:color w:val="000000"/>
              </w:rPr>
              <w:t xml:space="preserve">№10 </w:t>
            </w:r>
          </w:p>
          <w:p w:rsidR="00DA1084" w:rsidRPr="00597CE0" w:rsidRDefault="00DA1084" w:rsidP="009931C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r w:rsidRPr="00597CE0">
              <w:rPr>
                <w:color w:val="000000"/>
              </w:rPr>
              <w:t xml:space="preserve">«Универсальные учебные действия на ступени среднего (полного) общего образования: актуальные методики, практика. Школа будущего - школа проектов». (Из опыта работы учителей). </w:t>
            </w:r>
          </w:p>
          <w:p w:rsidR="00DA1084" w:rsidRPr="00597CE0" w:rsidRDefault="00DA1084" w:rsidP="009931C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bookmarkStart w:id="1" w:name="h.bhnfc9n497n2" w:colFirst="0" w:colLast="0"/>
            <w:bookmarkEnd w:id="1"/>
            <w:r w:rsidRPr="00597CE0">
              <w:rPr>
                <w:color w:val="000000"/>
                <w:shd w:val="clear" w:color="auto" w:fill="FFFCEE"/>
              </w:rPr>
              <w:t>№11</w:t>
            </w:r>
          </w:p>
          <w:p w:rsidR="00DA1084" w:rsidRPr="00597CE0" w:rsidRDefault="00DA1084" w:rsidP="009931C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bookmarkStart w:id="2" w:name="h.5zycnpz5wn5d" w:colFirst="0" w:colLast="0"/>
            <w:bookmarkEnd w:id="2"/>
            <w:r w:rsidRPr="00597CE0">
              <w:rPr>
                <w:color w:val="000000"/>
                <w:shd w:val="clear" w:color="auto" w:fill="FFFCEE"/>
              </w:rPr>
              <w:t xml:space="preserve"> «Конкурс педагогического мастерства как путь повышения квалификации педагога (размышления о роли современного учителя в школе по материалам публичных лекций конкурса КПД-2014 «Я – педагог»). </w:t>
            </w:r>
          </w:p>
          <w:p w:rsidR="00DA1084" w:rsidRPr="00597CE0" w:rsidRDefault="00DA1084" w:rsidP="009931CD">
            <w:pPr>
              <w:rPr>
                <w:lang w:eastAsia="en-US"/>
              </w:rPr>
            </w:pPr>
            <w:bookmarkStart w:id="3" w:name="h.gqud6vrxtavl" w:colFirst="0" w:colLast="0"/>
            <w:bookmarkEnd w:id="3"/>
            <w:r>
              <w:rPr>
                <w:color w:val="000000"/>
              </w:rPr>
              <w:t>(</w:t>
            </w:r>
            <w:hyperlink r:id="rId6" w:history="1">
              <w:r w:rsidRPr="00597CE0">
                <w:rPr>
                  <w:color w:val="0000FF"/>
                  <w:u w:val="single"/>
                </w:rPr>
                <w:t>http://www.kronnmc.ru/journal</w:t>
              </w:r>
            </w:hyperlink>
            <w:r w:rsidRPr="00597CE0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597CE0" w:rsidRDefault="00DA1084" w:rsidP="009931CD">
            <w:proofErr w:type="spellStart"/>
            <w:r w:rsidRPr="00597CE0">
              <w:t>Е.А.Политова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DA1084" w:rsidRPr="00DA1084" w:rsidRDefault="00DA1084" w:rsidP="00DA1084">
      <w:pPr>
        <w:jc w:val="center"/>
        <w:rPr>
          <w:rFonts w:eastAsia="Calibri"/>
          <w:b/>
        </w:rPr>
      </w:pPr>
      <w:r w:rsidRPr="00DA1084">
        <w:rPr>
          <w:rFonts w:eastAsia="Calibri"/>
          <w:b/>
        </w:rPr>
        <w:t xml:space="preserve">График проведения открытых районных мероприятий </w:t>
      </w:r>
      <w:proofErr w:type="gramStart"/>
      <w:r w:rsidRPr="00DA1084">
        <w:rPr>
          <w:rFonts w:eastAsia="Calibri"/>
          <w:b/>
        </w:rPr>
        <w:t>для</w:t>
      </w:r>
      <w:proofErr w:type="gramEnd"/>
      <w:r w:rsidRPr="00DA1084">
        <w:rPr>
          <w:rFonts w:eastAsia="Calibri"/>
          <w:b/>
        </w:rPr>
        <w:t xml:space="preserve"> педагогических </w:t>
      </w:r>
    </w:p>
    <w:p w:rsidR="00DA1084" w:rsidRPr="00DA1084" w:rsidRDefault="00DA1084" w:rsidP="00DA1084">
      <w:pPr>
        <w:jc w:val="center"/>
        <w:rPr>
          <w:rFonts w:eastAsia="Calibri"/>
          <w:b/>
        </w:rPr>
      </w:pPr>
      <w:r w:rsidRPr="00DA1084">
        <w:rPr>
          <w:rFonts w:eastAsia="Calibri"/>
          <w:b/>
        </w:rPr>
        <w:t>работников ГБДОУ Кронштадтского района СПб в АПРЕЛЕ 2015</w:t>
      </w:r>
    </w:p>
    <w:p w:rsidR="00DA1084" w:rsidRPr="00DA1084" w:rsidRDefault="00DA1084" w:rsidP="00DA1084">
      <w:pPr>
        <w:jc w:val="center"/>
        <w:rPr>
          <w:rFonts w:eastAsia="Calibri"/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14"/>
        <w:gridCol w:w="2977"/>
        <w:gridCol w:w="1829"/>
        <w:gridCol w:w="1785"/>
      </w:tblGrid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pPr>
              <w:ind w:left="-108" w:right="-108"/>
            </w:pPr>
            <w:r w:rsidRPr="00DA1084">
              <w:rPr>
                <w:rFonts w:eastAsia="Calibri"/>
              </w:rPr>
              <w:t>Дата, время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>Тема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>Ответственный педагог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>Категории приглашенных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>14.05.2015</w:t>
            </w:r>
          </w:p>
          <w:p w:rsidR="00DA1084" w:rsidRPr="00DA1084" w:rsidRDefault="00DA1084" w:rsidP="00DA1084">
            <w:pPr>
              <w:ind w:left="-108" w:right="-108"/>
            </w:pPr>
            <w:r w:rsidRPr="00DA1084">
              <w:t>В 9.00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 18 (корпус 1)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>Кронштадтское ш. 34/2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Первая младшая группа. Тема: «В гости к бабушке Матрене»</w:t>
            </w:r>
          </w:p>
          <w:p w:rsidR="00DA1084" w:rsidRPr="00DA1084" w:rsidRDefault="00DA1084" w:rsidP="00DA1084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roofErr w:type="spellStart"/>
            <w:r w:rsidRPr="00DA1084">
              <w:t>Водяницкая</w:t>
            </w:r>
            <w:proofErr w:type="spellEnd"/>
            <w:r w:rsidRPr="00DA1084">
              <w:t xml:space="preserve"> Я.А.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13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>14.05.2015</w:t>
            </w:r>
          </w:p>
          <w:p w:rsidR="00DA1084" w:rsidRPr="00DA1084" w:rsidRDefault="00DA1084" w:rsidP="00DA1084">
            <w:pPr>
              <w:ind w:left="-108" w:right="-108"/>
            </w:pPr>
            <w:r w:rsidRPr="00DA1084">
              <w:t>В 9.20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 18 (корпус 1)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>Кронштадтское ш. 34/2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Группа раннего возраста. Тема: «Теремок»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t>Алешкина Е.А.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>14.05.2015</w:t>
            </w:r>
          </w:p>
          <w:p w:rsidR="00DA1084" w:rsidRPr="00DA1084" w:rsidRDefault="00DA1084" w:rsidP="00DA1084">
            <w:pPr>
              <w:ind w:left="-108" w:right="-108"/>
            </w:pPr>
            <w:r w:rsidRPr="00DA1084">
              <w:t>В 9.40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 18 (корпус 1)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>Кронштадтское ш. 34/2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Первая младшая группа. Тема: «Петушок в гостях у ребят»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t>Бондарева Л.С.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 xml:space="preserve"> 19.05. 2015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№18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(корпус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Средняя группа  « Мой город»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t>Шишкина О.И.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rPr>
                <w:color w:val="FF0000"/>
              </w:rPr>
              <w:t xml:space="preserve"> </w:t>
            </w:r>
            <w:r w:rsidRPr="00DA1084">
              <w:t>25.05.2015</w:t>
            </w:r>
          </w:p>
          <w:p w:rsidR="00DA1084" w:rsidRPr="00DA1084" w:rsidRDefault="00DA1084" w:rsidP="00DA1084">
            <w:pPr>
              <w:rPr>
                <w:color w:val="FF0000"/>
              </w:rPr>
            </w:pPr>
            <w:r w:rsidRPr="00DA1084">
              <w:t>В 9.00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 18 (корпус 1)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>Кронштадтское ш. 34/2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rPr>
                <w:rFonts w:eastAsia="Calibri"/>
              </w:rPr>
              <w:t>Первая младшая группа. Тема: «Сказка про одуванчик»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roofErr w:type="spellStart"/>
            <w:r w:rsidRPr="00DA1084">
              <w:t>Водяницкая</w:t>
            </w:r>
            <w:proofErr w:type="spellEnd"/>
            <w:r w:rsidRPr="00DA1084">
              <w:t xml:space="preserve"> Я.А.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>25.05.2015</w:t>
            </w:r>
          </w:p>
          <w:p w:rsidR="00DA1084" w:rsidRPr="00DA1084" w:rsidRDefault="00DA1084" w:rsidP="00DA1084">
            <w:pPr>
              <w:rPr>
                <w:color w:val="FF0000"/>
              </w:rPr>
            </w:pPr>
            <w:r w:rsidRPr="00DA1084">
              <w:t>В 9.20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 18 (корпус 1)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>Кронштадтское ш. 34/2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Группа раннего возраста. Тема: «Веселые животные»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t>Алешкина Е.А.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>25.05.2015</w:t>
            </w:r>
          </w:p>
          <w:p w:rsidR="00DA1084" w:rsidRPr="00DA1084" w:rsidRDefault="00DA1084" w:rsidP="00DA1084">
            <w:pPr>
              <w:rPr>
                <w:color w:val="FF0000"/>
              </w:rPr>
            </w:pPr>
            <w:r w:rsidRPr="00DA1084">
              <w:t>В 9.40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 18 (корпус 1)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Кронштадтское ш. 34/2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Первая младшая группа. Тема: «Такие разные мячи»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t xml:space="preserve">Бондарева Л.С. 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  <w:tr w:rsidR="00DA1084" w:rsidRPr="00DA1084" w:rsidTr="00327A59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ind w:left="-108" w:right="-108"/>
            </w:pPr>
            <w:r w:rsidRPr="00DA1084">
              <w:t xml:space="preserve"> 26.05. 2015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ГБДОУ №18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(корпус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>Средняя группа  « Скоро лето»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t>Шишкина О.И.</w:t>
            </w:r>
          </w:p>
          <w:p w:rsidR="00DA1084" w:rsidRPr="00DA1084" w:rsidRDefault="00DA1084" w:rsidP="00DA1084">
            <w:r w:rsidRPr="00DA1084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4" w:rsidRPr="00DA1084" w:rsidRDefault="00DA1084" w:rsidP="00DA1084">
            <w:r w:rsidRPr="00DA1084">
              <w:rPr>
                <w:rFonts w:eastAsia="Calibri"/>
              </w:rPr>
              <w:t xml:space="preserve">Педагоги ДОУ, </w:t>
            </w:r>
          </w:p>
          <w:p w:rsidR="00DA1084" w:rsidRPr="00DA1084" w:rsidRDefault="00DA1084" w:rsidP="00DA1084">
            <w:pPr>
              <w:rPr>
                <w:rFonts w:eastAsia="Calibri"/>
              </w:rPr>
            </w:pPr>
            <w:r w:rsidRPr="00DA1084">
              <w:rPr>
                <w:rFonts w:eastAsia="Calibri"/>
              </w:rPr>
              <w:t xml:space="preserve">эксперт </w:t>
            </w:r>
            <w:proofErr w:type="spellStart"/>
            <w:r w:rsidRPr="00DA1084">
              <w:rPr>
                <w:rFonts w:eastAsia="Calibri"/>
              </w:rPr>
              <w:t>Саянина</w:t>
            </w:r>
            <w:proofErr w:type="spellEnd"/>
            <w:r w:rsidRPr="00DA1084">
              <w:rPr>
                <w:rFonts w:eastAsia="Calibri"/>
              </w:rPr>
              <w:t xml:space="preserve"> А.Н.</w:t>
            </w:r>
          </w:p>
        </w:tc>
      </w:tr>
    </w:tbl>
    <w:p w:rsidR="003F5579" w:rsidRPr="00786F3A" w:rsidRDefault="003F5579" w:rsidP="00327A59">
      <w:pPr>
        <w:rPr>
          <w:color w:val="000000"/>
        </w:rPr>
      </w:pPr>
      <w:bookmarkStart w:id="4" w:name="_GoBack"/>
      <w:bookmarkEnd w:id="4"/>
    </w:p>
    <w:sectPr w:rsidR="003F5579" w:rsidRPr="00786F3A" w:rsidSect="00327A5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CB8"/>
    <w:multiLevelType w:val="hybridMultilevel"/>
    <w:tmpl w:val="00C4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DA3"/>
    <w:multiLevelType w:val="hybridMultilevel"/>
    <w:tmpl w:val="4552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F37"/>
    <w:multiLevelType w:val="hybridMultilevel"/>
    <w:tmpl w:val="EC52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38EF"/>
    <w:rsid w:val="0024541E"/>
    <w:rsid w:val="00327A59"/>
    <w:rsid w:val="003E5181"/>
    <w:rsid w:val="003F5579"/>
    <w:rsid w:val="00423779"/>
    <w:rsid w:val="005E18BD"/>
    <w:rsid w:val="00626330"/>
    <w:rsid w:val="006504C6"/>
    <w:rsid w:val="00654438"/>
    <w:rsid w:val="006775EE"/>
    <w:rsid w:val="00680CAE"/>
    <w:rsid w:val="00786F3A"/>
    <w:rsid w:val="00791906"/>
    <w:rsid w:val="008D209E"/>
    <w:rsid w:val="009B50B0"/>
    <w:rsid w:val="00A02DD7"/>
    <w:rsid w:val="00A855E1"/>
    <w:rsid w:val="00B14CE3"/>
    <w:rsid w:val="00BA1F0A"/>
    <w:rsid w:val="00BB7225"/>
    <w:rsid w:val="00C43047"/>
    <w:rsid w:val="00C60DAB"/>
    <w:rsid w:val="00C7424F"/>
    <w:rsid w:val="00D0240E"/>
    <w:rsid w:val="00D212D1"/>
    <w:rsid w:val="00D62CE1"/>
    <w:rsid w:val="00DA1084"/>
    <w:rsid w:val="00DB3A8A"/>
    <w:rsid w:val="00DE0431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5178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dcterms:created xsi:type="dcterms:W3CDTF">2015-05-05T11:53:00Z</dcterms:created>
  <dcterms:modified xsi:type="dcterms:W3CDTF">2015-05-05T11:53:00Z</dcterms:modified>
</cp:coreProperties>
</file>