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CA" w:rsidRDefault="002A22D3">
      <w:pPr>
        <w:rPr>
          <w:b/>
        </w:rPr>
      </w:pPr>
      <w:r w:rsidRPr="002A22D3">
        <w:rPr>
          <w:b/>
        </w:rPr>
        <w:t xml:space="preserve">Список изменений для версии </w:t>
      </w:r>
      <w:r w:rsidR="00EC3BC0">
        <w:rPr>
          <w:b/>
        </w:rPr>
        <w:t>P</w:t>
      </w:r>
      <w:r w:rsidR="00EC3BC0" w:rsidRPr="00EC3BC0">
        <w:rPr>
          <w:b/>
        </w:rPr>
        <w:t>aragraf_</w:t>
      </w:r>
      <w:r w:rsidR="00EC3BC0" w:rsidRPr="00D60156">
        <w:rPr>
          <w:b/>
        </w:rPr>
        <w:t>3.1</w:t>
      </w:r>
      <w:r w:rsidR="005C2B75" w:rsidRPr="00D60156">
        <w:rPr>
          <w:b/>
        </w:rPr>
        <w:t>5</w:t>
      </w:r>
      <w:r w:rsidR="00EC3BC0" w:rsidRPr="00D60156">
        <w:rPr>
          <w:b/>
        </w:rPr>
        <w:t>.</w:t>
      </w:r>
      <w:r w:rsidR="009D215E">
        <w:rPr>
          <w:b/>
        </w:rPr>
        <w:t>11</w:t>
      </w:r>
      <w:r w:rsidR="00EC3BC0" w:rsidRPr="00D60156">
        <w:rPr>
          <w:b/>
        </w:rPr>
        <w:t>.</w:t>
      </w:r>
      <w:r w:rsidR="004101CC">
        <w:rPr>
          <w:b/>
        </w:rPr>
        <w:t>2</w:t>
      </w:r>
    </w:p>
    <w:p w:rsidR="009D215E" w:rsidRPr="00600112" w:rsidRDefault="00814178" w:rsidP="00EC7AEF">
      <w:pPr>
        <w:pStyle w:val="a5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Внесены и</w:t>
      </w:r>
      <w:r w:rsidR="009D215E" w:rsidRPr="00600112">
        <w:rPr>
          <w:rFonts w:ascii="Times New Roman" w:hAnsi="Times New Roman" w:cs="Times New Roman"/>
        </w:rPr>
        <w:t>зменения в переч</w:t>
      </w:r>
      <w:r>
        <w:rPr>
          <w:rFonts w:ascii="Times New Roman" w:hAnsi="Times New Roman" w:cs="Times New Roman"/>
        </w:rPr>
        <w:t>е</w:t>
      </w:r>
      <w:r w:rsidR="009D215E" w:rsidRPr="0060011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 предметов ГИА.</w:t>
      </w:r>
    </w:p>
    <w:p w:rsidR="00355E48" w:rsidRPr="00600112" w:rsidRDefault="0023215A" w:rsidP="0023215A">
      <w:pPr>
        <w:pStyle w:val="a5"/>
        <w:numPr>
          <w:ilvl w:val="0"/>
          <w:numId w:val="17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600112">
        <w:rPr>
          <w:rFonts w:ascii="Times New Roman" w:hAnsi="Times New Roman" w:cs="Times New Roman"/>
        </w:rPr>
        <w:t xml:space="preserve"> </w:t>
      </w:r>
      <w:r w:rsidR="00355E48" w:rsidRPr="00600112">
        <w:rPr>
          <w:rFonts w:ascii="Times New Roman" w:hAnsi="Times New Roman" w:cs="Times New Roman"/>
        </w:rPr>
        <w:t xml:space="preserve">В приложении "Приём обучающихся только для сдачи ГИА" </w:t>
      </w:r>
      <w:r w:rsidR="00EC7AEF" w:rsidRPr="00600112">
        <w:rPr>
          <w:rFonts w:ascii="Times New Roman" w:hAnsi="Times New Roman" w:cs="Times New Roman"/>
        </w:rPr>
        <w:t>запрещено</w:t>
      </w:r>
      <w:r w:rsidR="00355E48" w:rsidRPr="00600112">
        <w:rPr>
          <w:rFonts w:ascii="Times New Roman" w:hAnsi="Times New Roman" w:cs="Times New Roman"/>
        </w:rPr>
        <w:t xml:space="preserve"> добав</w:t>
      </w:r>
      <w:r w:rsidR="00EC7AEF" w:rsidRPr="00600112">
        <w:rPr>
          <w:rFonts w:ascii="Times New Roman" w:hAnsi="Times New Roman" w:cs="Times New Roman"/>
        </w:rPr>
        <w:t>ление</w:t>
      </w:r>
      <w:r w:rsidR="00355E48" w:rsidRPr="00600112">
        <w:rPr>
          <w:rFonts w:ascii="Times New Roman" w:hAnsi="Times New Roman" w:cs="Times New Roman"/>
        </w:rPr>
        <w:t xml:space="preserve"> </w:t>
      </w:r>
      <w:r w:rsidR="00EE2773">
        <w:rPr>
          <w:rFonts w:ascii="Times New Roman" w:hAnsi="Times New Roman" w:cs="Times New Roman"/>
        </w:rPr>
        <w:t>«</w:t>
      </w:r>
      <w:r w:rsidR="00355E48" w:rsidRPr="00600112">
        <w:rPr>
          <w:rFonts w:ascii="Times New Roman" w:hAnsi="Times New Roman" w:cs="Times New Roman"/>
        </w:rPr>
        <w:t>ученика, только для сдачи ГИА</w:t>
      </w:r>
      <w:r w:rsidR="00EE2773">
        <w:rPr>
          <w:rFonts w:ascii="Times New Roman" w:hAnsi="Times New Roman" w:cs="Times New Roman"/>
        </w:rPr>
        <w:t>»</w:t>
      </w:r>
      <w:r w:rsidR="00355E48" w:rsidRPr="00600112">
        <w:rPr>
          <w:rFonts w:ascii="Times New Roman" w:hAnsi="Times New Roman" w:cs="Times New Roman"/>
        </w:rPr>
        <w:t xml:space="preserve"> в обы</w:t>
      </w:r>
      <w:r w:rsidR="00EC7AEF" w:rsidRPr="00600112">
        <w:rPr>
          <w:rFonts w:ascii="Times New Roman" w:hAnsi="Times New Roman" w:cs="Times New Roman"/>
        </w:rPr>
        <w:t>чный учебный коллектив. Д</w:t>
      </w:r>
      <w:r w:rsidR="00355E48" w:rsidRPr="00600112">
        <w:rPr>
          <w:rFonts w:ascii="Times New Roman" w:hAnsi="Times New Roman" w:cs="Times New Roman"/>
        </w:rPr>
        <w:t xml:space="preserve">ля таких учеников </w:t>
      </w:r>
      <w:r w:rsidR="00EC7AEF" w:rsidRPr="00600112">
        <w:rPr>
          <w:rFonts w:ascii="Times New Roman" w:hAnsi="Times New Roman" w:cs="Times New Roman"/>
        </w:rPr>
        <w:t xml:space="preserve">нужно </w:t>
      </w:r>
      <w:r w:rsidR="00355E48" w:rsidRPr="00600112">
        <w:rPr>
          <w:rFonts w:ascii="Times New Roman" w:hAnsi="Times New Roman" w:cs="Times New Roman"/>
        </w:rPr>
        <w:t>созда</w:t>
      </w:r>
      <w:r w:rsidR="00EC7AEF" w:rsidRPr="00600112">
        <w:rPr>
          <w:rFonts w:ascii="Times New Roman" w:hAnsi="Times New Roman" w:cs="Times New Roman"/>
        </w:rPr>
        <w:t>ть</w:t>
      </w:r>
      <w:r w:rsidR="00355E48" w:rsidRPr="00600112">
        <w:rPr>
          <w:rFonts w:ascii="Times New Roman" w:hAnsi="Times New Roman" w:cs="Times New Roman"/>
        </w:rPr>
        <w:t xml:space="preserve"> </w:t>
      </w:r>
      <w:r w:rsidR="00EE2773">
        <w:rPr>
          <w:rFonts w:ascii="Times New Roman" w:hAnsi="Times New Roman" w:cs="Times New Roman"/>
        </w:rPr>
        <w:t xml:space="preserve">отдельный </w:t>
      </w:r>
      <w:r w:rsidR="00355E48" w:rsidRPr="00600112">
        <w:rPr>
          <w:rFonts w:ascii="Times New Roman" w:hAnsi="Times New Roman" w:cs="Times New Roman"/>
        </w:rPr>
        <w:t>"Класс</w:t>
      </w:r>
      <w:r w:rsidR="00EC7AEF" w:rsidRPr="00600112">
        <w:rPr>
          <w:rFonts w:ascii="Times New Roman" w:hAnsi="Times New Roman" w:cs="Times New Roman"/>
        </w:rPr>
        <w:t xml:space="preserve"> для выпускников</w:t>
      </w:r>
      <w:r w:rsidR="00355E48" w:rsidRPr="00600112">
        <w:rPr>
          <w:rFonts w:ascii="Times New Roman" w:hAnsi="Times New Roman" w:cs="Times New Roman"/>
        </w:rPr>
        <w:t xml:space="preserve">, </w:t>
      </w:r>
      <w:r w:rsidR="00EC7AEF" w:rsidRPr="00600112">
        <w:rPr>
          <w:rFonts w:ascii="Times New Roman" w:hAnsi="Times New Roman" w:cs="Times New Roman"/>
        </w:rPr>
        <w:t>принятых</w:t>
      </w:r>
      <w:r w:rsidR="00355E48" w:rsidRPr="00600112">
        <w:rPr>
          <w:rFonts w:ascii="Times New Roman" w:hAnsi="Times New Roman" w:cs="Times New Roman"/>
        </w:rPr>
        <w:t xml:space="preserve"> для сдачи ГИА"</w:t>
      </w:r>
    </w:p>
    <w:p w:rsidR="00EC7AEF" w:rsidRDefault="00EC7AEF" w:rsidP="00EC7A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2750" cy="1650338"/>
            <wp:effectExtent l="19050" t="19050" r="25400" b="26062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90" cy="16505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8" w:rsidRPr="00BB6E3D" w:rsidRDefault="0023215A" w:rsidP="0023215A">
      <w:pPr>
        <w:pStyle w:val="a5"/>
        <w:numPr>
          <w:ilvl w:val="0"/>
          <w:numId w:val="17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>
        <w:t xml:space="preserve"> </w:t>
      </w:r>
      <w:r w:rsidRPr="00BB6E3D">
        <w:rPr>
          <w:rFonts w:ascii="Times New Roman" w:hAnsi="Times New Roman" w:cs="Times New Roman"/>
        </w:rPr>
        <w:t>Устранена проблема при в</w:t>
      </w:r>
      <w:r w:rsidR="00355E48" w:rsidRPr="00BB6E3D">
        <w:rPr>
          <w:rFonts w:ascii="Times New Roman" w:hAnsi="Times New Roman" w:cs="Times New Roman"/>
        </w:rPr>
        <w:t>ыбор</w:t>
      </w:r>
      <w:r w:rsidR="009968AB" w:rsidRPr="00BB6E3D">
        <w:rPr>
          <w:rFonts w:ascii="Times New Roman" w:hAnsi="Times New Roman" w:cs="Times New Roman"/>
        </w:rPr>
        <w:t>е</w:t>
      </w:r>
      <w:r w:rsidRPr="00BB6E3D">
        <w:rPr>
          <w:rFonts w:ascii="Times New Roman" w:hAnsi="Times New Roman" w:cs="Times New Roman"/>
        </w:rPr>
        <w:t xml:space="preserve"> предметов </w:t>
      </w:r>
      <w:r w:rsidR="009968AB" w:rsidRPr="00BB6E3D">
        <w:rPr>
          <w:rFonts w:ascii="Times New Roman" w:hAnsi="Times New Roman" w:cs="Times New Roman"/>
        </w:rPr>
        <w:t>в</w:t>
      </w:r>
      <w:r w:rsidRPr="00BB6E3D">
        <w:rPr>
          <w:rFonts w:ascii="Times New Roman" w:hAnsi="Times New Roman" w:cs="Times New Roman"/>
        </w:rPr>
        <w:t xml:space="preserve"> учебн</w:t>
      </w:r>
      <w:r w:rsidR="009968AB" w:rsidRPr="00BB6E3D">
        <w:rPr>
          <w:rFonts w:ascii="Times New Roman" w:hAnsi="Times New Roman" w:cs="Times New Roman"/>
        </w:rPr>
        <w:t>ый план.</w:t>
      </w:r>
    </w:p>
    <w:p w:rsidR="00F171ED" w:rsidRPr="00BB6E3D" w:rsidRDefault="0023215A" w:rsidP="007E57B7">
      <w:pPr>
        <w:pStyle w:val="a5"/>
        <w:numPr>
          <w:ilvl w:val="0"/>
          <w:numId w:val="17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B6E3D">
        <w:rPr>
          <w:rFonts w:ascii="Times New Roman" w:hAnsi="Times New Roman" w:cs="Times New Roman"/>
        </w:rPr>
        <w:t xml:space="preserve"> </w:t>
      </w:r>
      <w:r w:rsidR="00600112" w:rsidRPr="00BB6E3D">
        <w:rPr>
          <w:rFonts w:ascii="Times New Roman" w:hAnsi="Times New Roman" w:cs="Times New Roman"/>
        </w:rPr>
        <w:t xml:space="preserve">Актуализирован список значений для документов </w:t>
      </w:r>
      <w:r w:rsidR="00355E48" w:rsidRPr="00BB6E3D">
        <w:rPr>
          <w:rFonts w:ascii="Times New Roman" w:hAnsi="Times New Roman" w:cs="Times New Roman"/>
        </w:rPr>
        <w:t>об образовании</w:t>
      </w:r>
      <w:r w:rsidR="00600112" w:rsidRPr="00BB6E3D">
        <w:rPr>
          <w:rFonts w:ascii="Times New Roman" w:hAnsi="Times New Roman" w:cs="Times New Roman"/>
        </w:rPr>
        <w:t xml:space="preserve">. </w:t>
      </w:r>
      <w:r w:rsidR="00F171ED" w:rsidRPr="00BB6E3D">
        <w:rPr>
          <w:rFonts w:ascii="Times New Roman" w:hAnsi="Times New Roman" w:cs="Times New Roman"/>
        </w:rPr>
        <w:t xml:space="preserve">Для ученика на вкладке «Итоги обучения и ГИА» старые значения поля «Тип документа» </w:t>
      </w:r>
      <w:r w:rsidR="00600112" w:rsidRPr="00BB6E3D">
        <w:rPr>
          <w:rFonts w:ascii="Times New Roman" w:hAnsi="Times New Roman" w:cs="Times New Roman"/>
        </w:rPr>
        <w:t xml:space="preserve">об образовании </w:t>
      </w:r>
      <w:r w:rsidR="00F171ED" w:rsidRPr="00BB6E3D">
        <w:rPr>
          <w:rFonts w:ascii="Times New Roman" w:hAnsi="Times New Roman" w:cs="Times New Roman"/>
        </w:rPr>
        <w:t>заменены на новые</w:t>
      </w:r>
    </w:p>
    <w:tbl>
      <w:tblPr>
        <w:tblStyle w:val="ab"/>
        <w:tblW w:w="0" w:type="auto"/>
        <w:jc w:val="center"/>
        <w:tblLook w:val="04A0"/>
      </w:tblPr>
      <w:tblGrid>
        <w:gridCol w:w="5441"/>
        <w:gridCol w:w="3456"/>
      </w:tblGrid>
      <w:tr w:rsidR="00F171ED" w:rsidRPr="0081771E" w:rsidTr="00782E9F">
        <w:trPr>
          <w:jc w:val="center"/>
        </w:trPr>
        <w:tc>
          <w:tcPr>
            <w:tcW w:w="5441" w:type="dxa"/>
            <w:vAlign w:val="center"/>
          </w:tcPr>
          <w:p w:rsidR="00F171ED" w:rsidRPr="0081771E" w:rsidRDefault="00F171ED" w:rsidP="00B529BA">
            <w:pPr>
              <w:jc w:val="center"/>
              <w:rPr>
                <w:b/>
              </w:rPr>
            </w:pPr>
            <w:r>
              <w:rPr>
                <w:b/>
              </w:rPr>
              <w:t>Старое значение</w:t>
            </w:r>
          </w:p>
        </w:tc>
        <w:tc>
          <w:tcPr>
            <w:tcW w:w="3456" w:type="dxa"/>
            <w:vAlign w:val="center"/>
          </w:tcPr>
          <w:p w:rsidR="00F171ED" w:rsidRPr="0081771E" w:rsidRDefault="00F171ED" w:rsidP="00B529BA">
            <w:pPr>
              <w:jc w:val="center"/>
              <w:rPr>
                <w:b/>
              </w:rPr>
            </w:pPr>
            <w:r>
              <w:rPr>
                <w:b/>
              </w:rPr>
              <w:t>Новое значение</w:t>
            </w:r>
          </w:p>
        </w:tc>
      </w:tr>
      <w:tr w:rsidR="00F171ED" w:rsidTr="00782E9F">
        <w:trPr>
          <w:jc w:val="center"/>
        </w:trPr>
        <w:tc>
          <w:tcPr>
            <w:tcW w:w="5441" w:type="dxa"/>
            <w:vAlign w:val="center"/>
          </w:tcPr>
          <w:p w:rsidR="00F171ED" w:rsidRDefault="00F171ED" w:rsidP="00B529BA">
            <w:r w:rsidRPr="002F7331">
              <w:t>Аттестат об основном общем образовании с отличием (аттестат об основном общем образовании особого образца)</w:t>
            </w:r>
          </w:p>
        </w:tc>
        <w:tc>
          <w:tcPr>
            <w:tcW w:w="3456" w:type="dxa"/>
            <w:vAlign w:val="center"/>
          </w:tcPr>
          <w:p w:rsidR="00F171ED" w:rsidRDefault="00F171ED" w:rsidP="00B529BA">
            <w:r>
              <w:t>Аттестат об основном общем образовании с отличием</w:t>
            </w:r>
          </w:p>
        </w:tc>
      </w:tr>
      <w:tr w:rsidR="00F171ED" w:rsidTr="00782E9F">
        <w:trPr>
          <w:jc w:val="center"/>
        </w:trPr>
        <w:tc>
          <w:tcPr>
            <w:tcW w:w="5441" w:type="dxa"/>
            <w:vAlign w:val="center"/>
          </w:tcPr>
          <w:p w:rsidR="00F171ED" w:rsidRDefault="00F171ED" w:rsidP="00B529BA">
            <w:r w:rsidRPr="002F7331">
              <w:t>Аттестат о среднем (полном) общем образовании</w:t>
            </w:r>
          </w:p>
        </w:tc>
        <w:tc>
          <w:tcPr>
            <w:tcW w:w="3456" w:type="dxa"/>
            <w:vAlign w:val="center"/>
          </w:tcPr>
          <w:p w:rsidR="00F171ED" w:rsidRDefault="00F171ED" w:rsidP="00B529BA">
            <w:r>
              <w:t>Аттестат о среднем общем образовании</w:t>
            </w:r>
          </w:p>
        </w:tc>
      </w:tr>
      <w:tr w:rsidR="00F171ED" w:rsidTr="00782E9F">
        <w:trPr>
          <w:jc w:val="center"/>
        </w:trPr>
        <w:tc>
          <w:tcPr>
            <w:tcW w:w="5441" w:type="dxa"/>
            <w:vAlign w:val="center"/>
          </w:tcPr>
          <w:p w:rsidR="00F171ED" w:rsidRDefault="00F171ED" w:rsidP="00B529BA">
            <w:r w:rsidRPr="002F7331">
              <w:t>Аттестат о среднем (полном) общем образовании для награжденных золотой ил</w:t>
            </w:r>
            <w:r>
              <w:t xml:space="preserve">и серебряной медалью (аттестат </w:t>
            </w:r>
            <w:r w:rsidRPr="002F7331">
              <w:t>о среднем (полном) общем образовании особого образца)</w:t>
            </w:r>
          </w:p>
        </w:tc>
        <w:tc>
          <w:tcPr>
            <w:tcW w:w="3456" w:type="dxa"/>
            <w:vAlign w:val="center"/>
          </w:tcPr>
          <w:p w:rsidR="00F171ED" w:rsidRDefault="00F171ED" w:rsidP="00B529BA">
            <w:r>
              <w:t>Аттестат о среднем общем образовании с отличием</w:t>
            </w:r>
          </w:p>
        </w:tc>
      </w:tr>
      <w:tr w:rsidR="00F171ED" w:rsidTr="00782E9F">
        <w:trPr>
          <w:jc w:val="center"/>
        </w:trPr>
        <w:tc>
          <w:tcPr>
            <w:tcW w:w="5441" w:type="dxa"/>
            <w:vAlign w:val="center"/>
          </w:tcPr>
          <w:p w:rsidR="00F171ED" w:rsidRDefault="00F171ED" w:rsidP="00B529BA">
            <w:r w:rsidRPr="002F7331">
              <w:t>Свидетельство об окончании специальной (коррекционной) общеобразовательной школы (VIII вида)</w:t>
            </w:r>
          </w:p>
        </w:tc>
        <w:tc>
          <w:tcPr>
            <w:tcW w:w="3456" w:type="dxa"/>
            <w:vAlign w:val="center"/>
          </w:tcPr>
          <w:p w:rsidR="00F171ED" w:rsidRDefault="00F171ED" w:rsidP="00B529BA">
            <w:r>
              <w:t>Свидетельство об обучении</w:t>
            </w:r>
          </w:p>
        </w:tc>
      </w:tr>
    </w:tbl>
    <w:p w:rsidR="009568D0" w:rsidRDefault="009A00B0" w:rsidP="007E57B7">
      <w:pPr>
        <w:pStyle w:val="a5"/>
        <w:numPr>
          <w:ilvl w:val="0"/>
          <w:numId w:val="17"/>
        </w:numPr>
        <w:spacing w:before="120" w:after="120"/>
        <w:ind w:left="714" w:hanging="357"/>
        <w:jc w:val="both"/>
      </w:pPr>
      <w:r>
        <w:t xml:space="preserve"> </w:t>
      </w:r>
      <w:r w:rsidR="007E57B7">
        <w:t xml:space="preserve">Добавлен </w:t>
      </w:r>
      <w:proofErr w:type="spellStart"/>
      <w:r w:rsidR="007E57B7">
        <w:t>скрипт</w:t>
      </w:r>
      <w:proofErr w:type="spellEnd"/>
      <w:r w:rsidR="007E57B7">
        <w:t>, который в случае о</w:t>
      </w:r>
      <w:r w:rsidR="00355E48">
        <w:t>тсутстви</w:t>
      </w:r>
      <w:r w:rsidR="007E57B7">
        <w:t>я</w:t>
      </w:r>
      <w:r w:rsidR="00355E48">
        <w:t xml:space="preserve"> записи о переводе года у учеников</w:t>
      </w:r>
      <w:r w:rsidR="00782E9F">
        <w:t>, принятых летом 2015 года</w:t>
      </w:r>
    </w:p>
    <w:p w:rsidR="009568D0" w:rsidRDefault="008D7A25" w:rsidP="009568D0">
      <w:pPr>
        <w:spacing w:before="120" w:after="120"/>
        <w:ind w:left="357"/>
        <w:jc w:val="both"/>
      </w:pPr>
      <w:r>
        <w:rPr>
          <w:noProof/>
          <w:lang w:eastAsia="ru-RU"/>
        </w:rPr>
        <w:pict>
          <v:roundrect id="_x0000_s1027" style="position:absolute;left:0;text-align:left;margin-left:90.45pt;margin-top:27.85pt;width:31pt;height:11.65pt;z-index:251659264" arcsize="10923f" filled="f" strokecolor="#c00000"/>
        </w:pict>
      </w:r>
      <w:r w:rsidR="009568D0">
        <w:rPr>
          <w:noProof/>
          <w:lang w:eastAsia="ru-RU"/>
        </w:rPr>
        <w:drawing>
          <wp:inline distT="0" distB="0" distL="0" distR="0">
            <wp:extent cx="5717328" cy="623909"/>
            <wp:effectExtent l="19050" t="19050" r="16722" b="23791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28" cy="623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8" w:rsidRDefault="007E57B7" w:rsidP="009568D0">
      <w:pPr>
        <w:spacing w:before="120" w:after="120"/>
        <w:ind w:left="357"/>
        <w:jc w:val="both"/>
      </w:pPr>
      <w:r>
        <w:t>заменит дат</w:t>
      </w:r>
      <w:r w:rsidR="0005720F">
        <w:t>у</w:t>
      </w:r>
      <w:r>
        <w:t xml:space="preserve"> приёма на </w:t>
      </w:r>
      <w:r w:rsidRPr="009568D0">
        <w:rPr>
          <w:u w:val="single"/>
        </w:rPr>
        <w:t>01.09.2015</w:t>
      </w:r>
      <w:r>
        <w:t>.</w:t>
      </w:r>
    </w:p>
    <w:p w:rsidR="009568D0" w:rsidRDefault="008D7A25" w:rsidP="009568D0">
      <w:pPr>
        <w:spacing w:before="120" w:after="120"/>
        <w:ind w:left="357"/>
        <w:jc w:val="both"/>
      </w:pPr>
      <w:r>
        <w:rPr>
          <w:noProof/>
          <w:lang w:eastAsia="ru-RU"/>
        </w:rPr>
        <w:pict>
          <v:roundrect id="_x0000_s1028" style="position:absolute;left:0;text-align:left;margin-left:88.45pt;margin-top:35.9pt;width:31pt;height:11.65pt;z-index:251660288" arcsize="10923f" filled="f" strokecolor="#c00000"/>
        </w:pict>
      </w:r>
      <w:r w:rsidR="00590A73">
        <w:rPr>
          <w:noProof/>
          <w:lang w:eastAsia="ru-RU"/>
        </w:rPr>
        <w:drawing>
          <wp:inline distT="0" distB="0" distL="0" distR="0">
            <wp:extent cx="5670550" cy="712158"/>
            <wp:effectExtent l="19050" t="19050" r="25400" b="11742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936" cy="711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48" w:rsidRDefault="00355E48" w:rsidP="0023215A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 </w:t>
      </w:r>
      <w:r w:rsidR="00223921">
        <w:t>Для родителя устранено дублирование</w:t>
      </w:r>
      <w:r>
        <w:t xml:space="preserve"> пол</w:t>
      </w:r>
      <w:r w:rsidR="00223921">
        <w:t>я</w:t>
      </w:r>
      <w:r>
        <w:t xml:space="preserve"> </w:t>
      </w:r>
      <w:r w:rsidR="00EF534C">
        <w:t>«Юридический статус».</w:t>
      </w:r>
    </w:p>
    <w:p w:rsidR="00355E48" w:rsidRDefault="00355E48" w:rsidP="0023215A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 </w:t>
      </w:r>
      <w:r w:rsidR="00672C88">
        <w:t>Исправлены ошибки</w:t>
      </w:r>
      <w:r>
        <w:t xml:space="preserve"> в </w:t>
      </w:r>
      <w:r w:rsidR="00672C88">
        <w:t>отчёте «</w:t>
      </w:r>
      <w:r>
        <w:t xml:space="preserve">Д-12 </w:t>
      </w:r>
      <w:proofErr w:type="spellStart"/>
      <w:r>
        <w:t>доп</w:t>
      </w:r>
      <w:proofErr w:type="spellEnd"/>
      <w:r w:rsidR="00672C88">
        <w:t>», правильно учитываются учащиеся, которые имеют несколько записей о прибытии (выбытии).</w:t>
      </w:r>
    </w:p>
    <w:p w:rsidR="00BB6E3D" w:rsidRDefault="009D215E" w:rsidP="00EF534C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 </w:t>
      </w:r>
      <w:r w:rsidR="00EF534C">
        <w:t>В Классном журнале добавлена форма контроля "Практическая работа».</w:t>
      </w:r>
    </w:p>
    <w:p w:rsidR="00BB6E3D" w:rsidRDefault="00BB6E3D">
      <w:r>
        <w:br w:type="page"/>
      </w:r>
    </w:p>
    <w:p w:rsidR="00EF534C" w:rsidRDefault="00EF534C" w:rsidP="00EF534C">
      <w:pPr>
        <w:pStyle w:val="a5"/>
        <w:numPr>
          <w:ilvl w:val="0"/>
          <w:numId w:val="17"/>
        </w:numPr>
        <w:spacing w:after="120"/>
        <w:ind w:left="714" w:hanging="357"/>
        <w:jc w:val="both"/>
      </w:pPr>
      <w:r>
        <w:lastRenderedPageBreak/>
        <w:t>Для учащихся внесены изменения в поля «Фамилия» и «Имя», позволяющие вводить длинные фамилии и знак дефиса</w:t>
      </w:r>
    </w:p>
    <w:p w:rsidR="00EF534C" w:rsidRDefault="00EF534C" w:rsidP="00EF534C">
      <w:pPr>
        <w:spacing w:after="120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5592445" cy="401955"/>
            <wp:effectExtent l="19050" t="19050" r="27305" b="17145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01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5E" w:rsidRDefault="009A00B0" w:rsidP="00672C88">
      <w:pPr>
        <w:pStyle w:val="a5"/>
        <w:numPr>
          <w:ilvl w:val="0"/>
          <w:numId w:val="17"/>
        </w:numPr>
        <w:spacing w:after="120"/>
        <w:ind w:left="714" w:hanging="357"/>
        <w:jc w:val="both"/>
      </w:pPr>
      <w:r>
        <w:t xml:space="preserve"> </w:t>
      </w:r>
      <w:r w:rsidR="00672C88">
        <w:t xml:space="preserve">В приложении «Личные дела обучающихся» добавлена возможность вносить данные о </w:t>
      </w:r>
      <w:r w:rsidR="009D215E">
        <w:t>родителях для пос</w:t>
      </w:r>
      <w:r w:rsidR="00672C88">
        <w:t>тупающих учащихся.</w:t>
      </w:r>
    </w:p>
    <w:p w:rsidR="00672C88" w:rsidRDefault="008D7A25" w:rsidP="00CB5CCD">
      <w:pPr>
        <w:spacing w:after="120"/>
        <w:jc w:val="center"/>
      </w:pPr>
      <w:r>
        <w:rPr>
          <w:noProof/>
          <w:lang w:eastAsia="ru-RU"/>
        </w:rPr>
        <w:pict>
          <v:roundrect id="_x0000_s1029" style="position:absolute;left:0;text-align:left;margin-left:181.45pt;margin-top:18.65pt;width:61.65pt;height:15.35pt;z-index:251661312" arcsize="10923f" filled="f" strokecolor="#c00000"/>
        </w:pict>
      </w:r>
      <w:r w:rsidR="00CB5CCD">
        <w:rPr>
          <w:noProof/>
          <w:lang w:eastAsia="ru-RU"/>
        </w:rPr>
        <w:drawing>
          <wp:inline distT="0" distB="0" distL="0" distR="0">
            <wp:extent cx="4586817" cy="1907530"/>
            <wp:effectExtent l="19050" t="0" r="423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183" cy="19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CCD" w:rsidRDefault="00CB5CCD" w:rsidP="00CB5CCD">
      <w:pPr>
        <w:spacing w:after="120"/>
        <w:ind w:left="709"/>
      </w:pPr>
      <w:r>
        <w:t>При этом приём поступающих учащихся осуществляется по-прежнему в приложении «Движение обучающихся, воспитанников».</w:t>
      </w:r>
    </w:p>
    <w:p w:rsidR="009D215E" w:rsidRDefault="009A00B0" w:rsidP="001334AE">
      <w:pPr>
        <w:pStyle w:val="a5"/>
        <w:numPr>
          <w:ilvl w:val="0"/>
          <w:numId w:val="17"/>
        </w:numPr>
        <w:spacing w:after="120"/>
        <w:ind w:left="714" w:hanging="357"/>
      </w:pPr>
      <w:r>
        <w:t xml:space="preserve"> </w:t>
      </w:r>
      <w:r w:rsidR="00672C88">
        <w:t>В</w:t>
      </w:r>
      <w:r w:rsidR="009D215E">
        <w:t xml:space="preserve"> информационной строке </w:t>
      </w:r>
      <w:r w:rsidR="00672C88">
        <w:t xml:space="preserve">«Организация, осуществляющая образовательную деятельность» заменена на сокращение </w:t>
      </w:r>
      <w:r w:rsidR="004E5BB6">
        <w:t xml:space="preserve">- </w:t>
      </w:r>
      <w:r w:rsidR="00672C88">
        <w:t>ОООД.</w:t>
      </w:r>
    </w:p>
    <w:p w:rsidR="00672C88" w:rsidRDefault="008D7A25" w:rsidP="004E5BB6">
      <w:pPr>
        <w:spacing w:after="120"/>
        <w:jc w:val="center"/>
      </w:pPr>
      <w:r>
        <w:rPr>
          <w:noProof/>
          <w:lang w:eastAsia="ru-RU"/>
        </w:rPr>
        <w:pict>
          <v:roundrect id="_x0000_s1030" style="position:absolute;left:0;text-align:left;margin-left:62.75pt;margin-top:126.7pt;width:79.55pt;height:10.35pt;z-index:251662336" arcsize="10923f" filled="f" strokecolor="#c00000"/>
        </w:pict>
      </w:r>
      <w:r w:rsidR="004E5BB6">
        <w:rPr>
          <w:noProof/>
          <w:lang w:eastAsia="ru-RU"/>
        </w:rPr>
        <w:drawing>
          <wp:inline distT="0" distB="0" distL="0" distR="0">
            <wp:extent cx="4552950" cy="1893446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28" cy="189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5E" w:rsidRDefault="009D215E" w:rsidP="00310373">
      <w:pPr>
        <w:pStyle w:val="a5"/>
        <w:numPr>
          <w:ilvl w:val="0"/>
          <w:numId w:val="17"/>
        </w:numPr>
        <w:spacing w:after="120"/>
        <w:ind w:left="714" w:hanging="357"/>
        <w:jc w:val="both"/>
      </w:pPr>
      <w:r>
        <w:t xml:space="preserve"> </w:t>
      </w:r>
      <w:r w:rsidR="00672C88">
        <w:t>Для учителя</w:t>
      </w:r>
      <w:r>
        <w:t xml:space="preserve"> </w:t>
      </w:r>
      <w:r w:rsidR="00672C88">
        <w:t>дан доступ к</w:t>
      </w:r>
      <w:r>
        <w:t xml:space="preserve"> журнал</w:t>
      </w:r>
      <w:r w:rsidR="00672C88">
        <w:t>у</w:t>
      </w:r>
      <w:r>
        <w:t xml:space="preserve"> проверок</w:t>
      </w:r>
      <w:r w:rsidR="00672C88">
        <w:t>, без возможности его редактирования.</w:t>
      </w:r>
    </w:p>
    <w:p w:rsidR="00E37283" w:rsidRDefault="008D7A25" w:rsidP="007A4B7A">
      <w:pPr>
        <w:spacing w:after="12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8.75pt;margin-top:114pt;width:0;height:51pt;flip:y;z-index:251658240" o:connectortype="straight" strokecolor="#c00000">
            <v:stroke endarrow="block"/>
          </v:shape>
        </w:pict>
      </w:r>
      <w:r w:rsidR="00E37283">
        <w:rPr>
          <w:noProof/>
          <w:lang w:eastAsia="ru-RU"/>
        </w:rPr>
        <w:drawing>
          <wp:inline distT="0" distB="0" distL="0" distR="0">
            <wp:extent cx="4753792" cy="2057795"/>
            <wp:effectExtent l="19050" t="0" r="87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67" cy="205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83" w:rsidRDefault="007A4B7A" w:rsidP="007A4B7A">
      <w:pPr>
        <w:spacing w:after="120"/>
        <w:ind w:left="709"/>
        <w:jc w:val="both"/>
      </w:pPr>
      <w:r>
        <w:t xml:space="preserve">Журнал проверок можно свернуть с использованием кнопки </w:t>
      </w:r>
    </w:p>
    <w:p w:rsidR="009D215E" w:rsidRDefault="009A00B0" w:rsidP="00B64378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lastRenderedPageBreak/>
        <w:t xml:space="preserve"> </w:t>
      </w:r>
      <w:r w:rsidR="00B64378">
        <w:t>Изменены п</w:t>
      </w:r>
      <w:r w:rsidR="009D215E">
        <w:t xml:space="preserve">рава доступа </w:t>
      </w:r>
      <w:r w:rsidR="00B64378">
        <w:t xml:space="preserve">к Классному журналу </w:t>
      </w:r>
      <w:r w:rsidR="009D215E">
        <w:t>для классного руководителя</w:t>
      </w:r>
      <w:r w:rsidR="00B64378">
        <w:t>. Классный руководитель имеет доступ ко всем журналам своего класса, даже если он не ведёт предметов в своём классе.</w:t>
      </w:r>
    </w:p>
    <w:p w:rsidR="00355E48" w:rsidRDefault="00355E48" w:rsidP="00545E8F">
      <w:pPr>
        <w:pStyle w:val="a5"/>
        <w:numPr>
          <w:ilvl w:val="0"/>
          <w:numId w:val="17"/>
        </w:numPr>
        <w:spacing w:after="120"/>
        <w:ind w:left="714" w:hanging="357"/>
        <w:contextualSpacing w:val="0"/>
      </w:pPr>
      <w:r>
        <w:t xml:space="preserve"> </w:t>
      </w:r>
      <w:r w:rsidR="00C779F3">
        <w:t>В</w:t>
      </w:r>
      <w:r>
        <w:t xml:space="preserve"> отчёте Списки прибывших/выбывш</w:t>
      </w:r>
      <w:r w:rsidR="00C779F3">
        <w:t xml:space="preserve">их изменён учёт </w:t>
      </w:r>
      <w:proofErr w:type="spellStart"/>
      <w:r w:rsidR="00C779F3">
        <w:t>учащихся-семейников</w:t>
      </w:r>
      <w:proofErr w:type="spellEnd"/>
      <w:r w:rsidR="00C779F3">
        <w:t>, в графе «Куда выбыл»</w:t>
      </w:r>
      <w:r w:rsidR="00C779F3" w:rsidRPr="00C779F3">
        <w:t>/</w:t>
      </w:r>
      <w:r w:rsidR="00C779F3">
        <w:t xml:space="preserve">«Откуда прибыл» </w:t>
      </w:r>
      <w:r w:rsidR="00545E8F">
        <w:t xml:space="preserve">для них </w:t>
      </w:r>
      <w:r w:rsidR="00C779F3">
        <w:t>указывается значение «семейное образование</w:t>
      </w:r>
      <w:r w:rsidR="00545E8F">
        <w:t xml:space="preserve"> </w:t>
      </w:r>
      <w:r w:rsidR="00C779F3" w:rsidRPr="00C779F3">
        <w:t>/</w:t>
      </w:r>
      <w:r w:rsidR="00C779F3">
        <w:t>самообразование».</w:t>
      </w:r>
    </w:p>
    <w:p w:rsidR="00F26D74" w:rsidRDefault="007C1184" w:rsidP="00C779F3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 </w:t>
      </w:r>
      <w:r w:rsidR="00F26D74">
        <w:t>Исправлена н</w:t>
      </w:r>
      <w:r w:rsidR="00F26D74" w:rsidRPr="00F26D74">
        <w:t>еправильная дата окончания в дубликате "</w:t>
      </w:r>
      <w:r w:rsidR="00F26D74">
        <w:t>Свидетельства об обучении".</w:t>
      </w:r>
    </w:p>
    <w:p w:rsidR="00355E48" w:rsidRDefault="00F26D74" w:rsidP="00C779F3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 </w:t>
      </w:r>
      <w:r w:rsidR="00720F9E">
        <w:t xml:space="preserve">Исправлены ошибки в </w:t>
      </w:r>
      <w:r w:rsidR="00355E48">
        <w:t>Отчёт</w:t>
      </w:r>
      <w:r w:rsidR="00720F9E">
        <w:t>е</w:t>
      </w:r>
      <w:r w:rsidR="00355E48">
        <w:t xml:space="preserve"> о пропусках в КЖ</w:t>
      </w:r>
      <w:r w:rsidR="00720F9E">
        <w:t>, вместо ГУП отображались подгруппы.</w:t>
      </w:r>
    </w:p>
    <w:p w:rsidR="00355E48" w:rsidRDefault="00355E48" w:rsidP="00C779F3">
      <w:pPr>
        <w:pStyle w:val="a5"/>
        <w:numPr>
          <w:ilvl w:val="0"/>
          <w:numId w:val="17"/>
        </w:numPr>
        <w:spacing w:after="120"/>
        <w:ind w:left="714" w:hanging="357"/>
        <w:contextualSpacing w:val="0"/>
        <w:jc w:val="both"/>
      </w:pPr>
      <w:r>
        <w:t xml:space="preserve"> </w:t>
      </w:r>
      <w:r w:rsidR="00720F9E">
        <w:t>В отчёте</w:t>
      </w:r>
      <w:r>
        <w:t xml:space="preserve"> РИК 83 </w:t>
      </w:r>
      <w:r w:rsidR="00720F9E">
        <w:t>правильно учитываются сотрудники с образованием «магистр» и «бакалавр». Исправлен экспорт отчёта (не передавались данн</w:t>
      </w:r>
      <w:r w:rsidR="007C1184">
        <w:t>ые о внутренних совместителях).</w:t>
      </w:r>
    </w:p>
    <w:sectPr w:rsidR="00355E48" w:rsidSect="00AA27E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DE" w:rsidRDefault="00EC35DE" w:rsidP="00ED779D">
      <w:pPr>
        <w:spacing w:after="0" w:line="240" w:lineRule="auto"/>
      </w:pPr>
      <w:r>
        <w:separator/>
      </w:r>
    </w:p>
  </w:endnote>
  <w:endnote w:type="continuationSeparator" w:id="0">
    <w:p w:rsidR="00EC35DE" w:rsidRDefault="00EC35DE" w:rsidP="00ED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255"/>
      <w:docPartObj>
        <w:docPartGallery w:val="Page Numbers (Bottom of Page)"/>
        <w:docPartUnique/>
      </w:docPartObj>
    </w:sdtPr>
    <w:sdtContent>
      <w:p w:rsidR="00ED779D" w:rsidRDefault="008D7A25">
        <w:pPr>
          <w:pStyle w:val="a9"/>
          <w:jc w:val="right"/>
        </w:pPr>
        <w:fldSimple w:instr=" PAGE   \* MERGEFORMAT ">
          <w:r w:rsidR="00BB6E3D">
            <w:rPr>
              <w:noProof/>
            </w:rPr>
            <w:t>3</w:t>
          </w:r>
        </w:fldSimple>
      </w:p>
    </w:sdtContent>
  </w:sdt>
  <w:p w:rsidR="00ED779D" w:rsidRDefault="00ED77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DE" w:rsidRDefault="00EC35DE" w:rsidP="00ED779D">
      <w:pPr>
        <w:spacing w:after="0" w:line="240" w:lineRule="auto"/>
      </w:pPr>
      <w:r>
        <w:separator/>
      </w:r>
    </w:p>
  </w:footnote>
  <w:footnote w:type="continuationSeparator" w:id="0">
    <w:p w:rsidR="00EC35DE" w:rsidRDefault="00EC35DE" w:rsidP="00ED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1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7D65FB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C0F52"/>
    <w:multiLevelType w:val="hybridMultilevel"/>
    <w:tmpl w:val="F6C4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AF2"/>
    <w:multiLevelType w:val="hybridMultilevel"/>
    <w:tmpl w:val="61F4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0A0D"/>
    <w:multiLevelType w:val="hybridMultilevel"/>
    <w:tmpl w:val="B040F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604E5"/>
    <w:multiLevelType w:val="hybridMultilevel"/>
    <w:tmpl w:val="93B2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010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8435F57"/>
    <w:multiLevelType w:val="hybridMultilevel"/>
    <w:tmpl w:val="A0CC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FD123D"/>
    <w:multiLevelType w:val="hybridMultilevel"/>
    <w:tmpl w:val="BA4430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121FDA"/>
    <w:multiLevelType w:val="hybridMultilevel"/>
    <w:tmpl w:val="4FD4FC1C"/>
    <w:lvl w:ilvl="0" w:tplc="D0F6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BE2"/>
    <w:multiLevelType w:val="hybridMultilevel"/>
    <w:tmpl w:val="28D49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236B3"/>
    <w:multiLevelType w:val="hybridMultilevel"/>
    <w:tmpl w:val="6B2016F4"/>
    <w:lvl w:ilvl="0" w:tplc="D0F61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665B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F267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F50E28"/>
    <w:multiLevelType w:val="hybridMultilevel"/>
    <w:tmpl w:val="8BAA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10BA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6B913A9"/>
    <w:multiLevelType w:val="hybridMultilevel"/>
    <w:tmpl w:val="E09A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E6CD2"/>
    <w:multiLevelType w:val="hybridMultilevel"/>
    <w:tmpl w:val="04B6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232F5"/>
    <w:multiLevelType w:val="hybridMultilevel"/>
    <w:tmpl w:val="F6C4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320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A572174"/>
    <w:multiLevelType w:val="hybridMultilevel"/>
    <w:tmpl w:val="F6C4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9271C"/>
    <w:multiLevelType w:val="hybridMultilevel"/>
    <w:tmpl w:val="095A0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5"/>
  </w:num>
  <w:num w:numId="5">
    <w:abstractNumId w:val="17"/>
  </w:num>
  <w:num w:numId="6">
    <w:abstractNumId w:val="3"/>
  </w:num>
  <w:num w:numId="7">
    <w:abstractNumId w:val="19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21"/>
  </w:num>
  <w:num w:numId="13">
    <w:abstractNumId w:val="7"/>
  </w:num>
  <w:num w:numId="14">
    <w:abstractNumId w:val="9"/>
  </w:num>
  <w:num w:numId="15">
    <w:abstractNumId w:val="11"/>
  </w:num>
  <w:num w:numId="16">
    <w:abstractNumId w:val="1"/>
  </w:num>
  <w:num w:numId="17">
    <w:abstractNumId w:val="18"/>
  </w:num>
  <w:num w:numId="18">
    <w:abstractNumId w:val="20"/>
  </w:num>
  <w:num w:numId="19">
    <w:abstractNumId w:val="2"/>
  </w:num>
  <w:num w:numId="20">
    <w:abstractNumId w:val="16"/>
  </w:num>
  <w:num w:numId="21">
    <w:abstractNumId w:val="14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01D"/>
    <w:rsid w:val="000122C1"/>
    <w:rsid w:val="00035A79"/>
    <w:rsid w:val="0005720F"/>
    <w:rsid w:val="00062B46"/>
    <w:rsid w:val="00071FFD"/>
    <w:rsid w:val="0009789A"/>
    <w:rsid w:val="000A40F8"/>
    <w:rsid w:val="000B7304"/>
    <w:rsid w:val="000D0815"/>
    <w:rsid w:val="000E186C"/>
    <w:rsid w:val="000E2500"/>
    <w:rsid w:val="000E3B60"/>
    <w:rsid w:val="000F29A4"/>
    <w:rsid w:val="001024DB"/>
    <w:rsid w:val="00104054"/>
    <w:rsid w:val="00116882"/>
    <w:rsid w:val="001334AE"/>
    <w:rsid w:val="00145CE9"/>
    <w:rsid w:val="001506C1"/>
    <w:rsid w:val="00153C7A"/>
    <w:rsid w:val="0015561A"/>
    <w:rsid w:val="00155D81"/>
    <w:rsid w:val="00170BC9"/>
    <w:rsid w:val="00180001"/>
    <w:rsid w:val="001A4BA1"/>
    <w:rsid w:val="001D4147"/>
    <w:rsid w:val="00213FCA"/>
    <w:rsid w:val="00223921"/>
    <w:rsid w:val="00223DB9"/>
    <w:rsid w:val="0023215A"/>
    <w:rsid w:val="00252BDE"/>
    <w:rsid w:val="00262C65"/>
    <w:rsid w:val="00291999"/>
    <w:rsid w:val="002A0E04"/>
    <w:rsid w:val="002A1340"/>
    <w:rsid w:val="002A22D3"/>
    <w:rsid w:val="002C15D7"/>
    <w:rsid w:val="00310373"/>
    <w:rsid w:val="0032650C"/>
    <w:rsid w:val="0032654E"/>
    <w:rsid w:val="00330BD9"/>
    <w:rsid w:val="00334B98"/>
    <w:rsid w:val="003426BF"/>
    <w:rsid w:val="00355E48"/>
    <w:rsid w:val="003623DD"/>
    <w:rsid w:val="003728F7"/>
    <w:rsid w:val="00382E03"/>
    <w:rsid w:val="003F63C9"/>
    <w:rsid w:val="004101CC"/>
    <w:rsid w:val="0041068C"/>
    <w:rsid w:val="004360CC"/>
    <w:rsid w:val="004772CC"/>
    <w:rsid w:val="004B5E92"/>
    <w:rsid w:val="004C2526"/>
    <w:rsid w:val="004D1DFD"/>
    <w:rsid w:val="004E5BB6"/>
    <w:rsid w:val="004F23EB"/>
    <w:rsid w:val="004F78DD"/>
    <w:rsid w:val="00505DED"/>
    <w:rsid w:val="005300BA"/>
    <w:rsid w:val="00543AA0"/>
    <w:rsid w:val="00545E8F"/>
    <w:rsid w:val="005505A2"/>
    <w:rsid w:val="00555F3F"/>
    <w:rsid w:val="005574EB"/>
    <w:rsid w:val="00564A85"/>
    <w:rsid w:val="00566A58"/>
    <w:rsid w:val="00572201"/>
    <w:rsid w:val="005807B9"/>
    <w:rsid w:val="005814C3"/>
    <w:rsid w:val="00590A73"/>
    <w:rsid w:val="005911EE"/>
    <w:rsid w:val="005A1A43"/>
    <w:rsid w:val="005C2B75"/>
    <w:rsid w:val="005D55F2"/>
    <w:rsid w:val="005D77E8"/>
    <w:rsid w:val="005E0C09"/>
    <w:rsid w:val="00600112"/>
    <w:rsid w:val="00630138"/>
    <w:rsid w:val="006400B1"/>
    <w:rsid w:val="0064660F"/>
    <w:rsid w:val="00647186"/>
    <w:rsid w:val="00651F35"/>
    <w:rsid w:val="00672C88"/>
    <w:rsid w:val="006A42BE"/>
    <w:rsid w:val="006B7B11"/>
    <w:rsid w:val="006D39D9"/>
    <w:rsid w:val="006E6388"/>
    <w:rsid w:val="006F03E2"/>
    <w:rsid w:val="006F4F9F"/>
    <w:rsid w:val="00720F9E"/>
    <w:rsid w:val="00731963"/>
    <w:rsid w:val="00733107"/>
    <w:rsid w:val="00752EE0"/>
    <w:rsid w:val="00782E9F"/>
    <w:rsid w:val="007A4B7A"/>
    <w:rsid w:val="007B486C"/>
    <w:rsid w:val="007C1184"/>
    <w:rsid w:val="007E57B7"/>
    <w:rsid w:val="007F6DF2"/>
    <w:rsid w:val="00801A7D"/>
    <w:rsid w:val="00814178"/>
    <w:rsid w:val="0083655D"/>
    <w:rsid w:val="00847ED3"/>
    <w:rsid w:val="00870B87"/>
    <w:rsid w:val="008746D4"/>
    <w:rsid w:val="008750D2"/>
    <w:rsid w:val="00887259"/>
    <w:rsid w:val="0089344C"/>
    <w:rsid w:val="008D7A25"/>
    <w:rsid w:val="008D7C65"/>
    <w:rsid w:val="008E36B7"/>
    <w:rsid w:val="009061AF"/>
    <w:rsid w:val="009068FF"/>
    <w:rsid w:val="00941814"/>
    <w:rsid w:val="009442D9"/>
    <w:rsid w:val="0094540F"/>
    <w:rsid w:val="009557CA"/>
    <w:rsid w:val="009568D0"/>
    <w:rsid w:val="009968AB"/>
    <w:rsid w:val="009A00B0"/>
    <w:rsid w:val="009C5D71"/>
    <w:rsid w:val="009D215E"/>
    <w:rsid w:val="00A01DFE"/>
    <w:rsid w:val="00A05DD1"/>
    <w:rsid w:val="00A06567"/>
    <w:rsid w:val="00A16525"/>
    <w:rsid w:val="00A42894"/>
    <w:rsid w:val="00A839D2"/>
    <w:rsid w:val="00A94FC2"/>
    <w:rsid w:val="00AA27E6"/>
    <w:rsid w:val="00AA3D8C"/>
    <w:rsid w:val="00AB30A7"/>
    <w:rsid w:val="00AC11B1"/>
    <w:rsid w:val="00AC1C54"/>
    <w:rsid w:val="00AD1251"/>
    <w:rsid w:val="00AF2906"/>
    <w:rsid w:val="00B01F17"/>
    <w:rsid w:val="00B0401D"/>
    <w:rsid w:val="00B1307C"/>
    <w:rsid w:val="00B27F17"/>
    <w:rsid w:val="00B64378"/>
    <w:rsid w:val="00B7214A"/>
    <w:rsid w:val="00B75235"/>
    <w:rsid w:val="00B96D05"/>
    <w:rsid w:val="00BB6E3D"/>
    <w:rsid w:val="00BD12DC"/>
    <w:rsid w:val="00BD6D26"/>
    <w:rsid w:val="00C04B07"/>
    <w:rsid w:val="00C073E9"/>
    <w:rsid w:val="00C109AF"/>
    <w:rsid w:val="00C12FA8"/>
    <w:rsid w:val="00C22222"/>
    <w:rsid w:val="00C248F7"/>
    <w:rsid w:val="00C316B9"/>
    <w:rsid w:val="00C779F3"/>
    <w:rsid w:val="00C90553"/>
    <w:rsid w:val="00CA68FA"/>
    <w:rsid w:val="00CB1EA9"/>
    <w:rsid w:val="00CB5CCD"/>
    <w:rsid w:val="00CC11C1"/>
    <w:rsid w:val="00CC605C"/>
    <w:rsid w:val="00CC6599"/>
    <w:rsid w:val="00CE7ACE"/>
    <w:rsid w:val="00CF5391"/>
    <w:rsid w:val="00D026A5"/>
    <w:rsid w:val="00D11FCE"/>
    <w:rsid w:val="00D17750"/>
    <w:rsid w:val="00D21FF5"/>
    <w:rsid w:val="00D27C4F"/>
    <w:rsid w:val="00D304C9"/>
    <w:rsid w:val="00D54C98"/>
    <w:rsid w:val="00D55D7C"/>
    <w:rsid w:val="00D60156"/>
    <w:rsid w:val="00D75AA7"/>
    <w:rsid w:val="00D80395"/>
    <w:rsid w:val="00D85782"/>
    <w:rsid w:val="00D95B92"/>
    <w:rsid w:val="00DB3BF8"/>
    <w:rsid w:val="00DF248F"/>
    <w:rsid w:val="00E37283"/>
    <w:rsid w:val="00E56595"/>
    <w:rsid w:val="00E63A49"/>
    <w:rsid w:val="00E736D9"/>
    <w:rsid w:val="00E74454"/>
    <w:rsid w:val="00E95121"/>
    <w:rsid w:val="00EC35DE"/>
    <w:rsid w:val="00EC3BC0"/>
    <w:rsid w:val="00EC7AEF"/>
    <w:rsid w:val="00ED1C4B"/>
    <w:rsid w:val="00ED2249"/>
    <w:rsid w:val="00ED59E1"/>
    <w:rsid w:val="00ED779D"/>
    <w:rsid w:val="00EE0CBC"/>
    <w:rsid w:val="00EE2641"/>
    <w:rsid w:val="00EE2773"/>
    <w:rsid w:val="00EF4C39"/>
    <w:rsid w:val="00EF534C"/>
    <w:rsid w:val="00EF7492"/>
    <w:rsid w:val="00F12940"/>
    <w:rsid w:val="00F13A8D"/>
    <w:rsid w:val="00F171ED"/>
    <w:rsid w:val="00F229CF"/>
    <w:rsid w:val="00F255B4"/>
    <w:rsid w:val="00F26D74"/>
    <w:rsid w:val="00F43AB3"/>
    <w:rsid w:val="00F641CC"/>
    <w:rsid w:val="00F81860"/>
    <w:rsid w:val="00F96FBB"/>
    <w:rsid w:val="00FA3DE9"/>
    <w:rsid w:val="00FB1E4A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E6"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79D"/>
  </w:style>
  <w:style w:type="paragraph" w:styleId="a9">
    <w:name w:val="footer"/>
    <w:basedOn w:val="a"/>
    <w:link w:val="aa"/>
    <w:uiPriority w:val="99"/>
    <w:unhideWhenUsed/>
    <w:rsid w:val="00ED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779D"/>
  </w:style>
  <w:style w:type="table" w:styleId="ab">
    <w:name w:val="Table Grid"/>
    <w:basedOn w:val="a1"/>
    <w:uiPriority w:val="59"/>
    <w:rsid w:val="00F17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4BA1"/>
    <w:pPr>
      <w:keepNext/>
      <w:keepLines/>
      <w:numPr>
        <w:numId w:val="4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1A4BA1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1A4BA1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4BA1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A4BA1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4BA1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4BA1"/>
    <w:pPr>
      <w:keepNext/>
      <w:keepLines/>
      <w:numPr>
        <w:ilvl w:val="6"/>
        <w:numId w:val="4"/>
      </w:numPr>
      <w:spacing w:before="200" w:after="0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1A4BA1"/>
    <w:pPr>
      <w:keepNext/>
      <w:keepLines/>
      <w:numPr>
        <w:ilvl w:val="7"/>
        <w:numId w:val="4"/>
      </w:numPr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A4BA1"/>
    <w:pPr>
      <w:keepNext/>
      <w:keepLines/>
      <w:numPr>
        <w:ilvl w:val="8"/>
        <w:numId w:val="4"/>
      </w:numPr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2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4BA1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1A4BA1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1A4BA1"/>
    <w:rPr>
      <w:rFonts w:ascii="Cambria" w:eastAsia="Calibri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4BA1"/>
    <w:rPr>
      <w:rFonts w:ascii="Cambria" w:eastAsia="Calibri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1A4BA1"/>
    <w:rPr>
      <w:rFonts w:ascii="Cambria" w:eastAsia="Calibri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4BA1"/>
    <w:rPr>
      <w:rFonts w:ascii="Cambria" w:eastAsia="Calibri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1A4BA1"/>
    <w:rPr>
      <w:rFonts w:ascii="Cambria" w:eastAsia="Calibri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A4BA1"/>
    <w:rPr>
      <w:rFonts w:ascii="Cambria" w:eastAsia="Calibri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1A4BA1"/>
    <w:pPr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A4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EF7492"/>
    <w:pPr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A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5233-1128-4B7F-BA77-5BCC79F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Nevzorova</cp:lastModifiedBy>
  <cp:revision>126</cp:revision>
  <dcterms:created xsi:type="dcterms:W3CDTF">2014-09-15T10:03:00Z</dcterms:created>
  <dcterms:modified xsi:type="dcterms:W3CDTF">2015-11-03T08:14:00Z</dcterms:modified>
</cp:coreProperties>
</file>