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5E" w:rsidRPr="009B05D4" w:rsidRDefault="009B05D4" w:rsidP="009B05D4">
      <w:pPr>
        <w:jc w:val="center"/>
        <w:rPr>
          <w:b/>
        </w:rPr>
      </w:pPr>
      <w:r w:rsidRPr="009B05D4">
        <w:rPr>
          <w:b/>
        </w:rPr>
        <w:t>Импорт данных о курсах повышения квалификации</w:t>
      </w:r>
    </w:p>
    <w:p w:rsidR="00C47314" w:rsidRDefault="00C47314"/>
    <w:p w:rsidR="00C47314" w:rsidRDefault="009B05D4" w:rsidP="009B05D4">
      <w:pPr>
        <w:spacing w:after="240" w:line="360" w:lineRule="auto"/>
        <w:ind w:left="357"/>
      </w:pPr>
      <w:r w:rsidRPr="009B05D4">
        <w:rPr>
          <w:color w:val="FF0000"/>
          <w:u w:val="single"/>
        </w:rPr>
        <w:t xml:space="preserve">Внимание: </w:t>
      </w:r>
      <w:r w:rsidRPr="009B05D4">
        <w:rPr>
          <w:color w:val="FF0000"/>
          <w:u w:val="single"/>
        </w:rPr>
        <w:br/>
      </w:r>
      <w:r>
        <w:t xml:space="preserve">Импорт данных можно выполнить только после обновления до версии </w:t>
      </w:r>
      <w:r w:rsidR="00661534" w:rsidRPr="00661534">
        <w:t>Paragraf_3.15.02.</w:t>
      </w:r>
      <w:r w:rsidR="00661534">
        <w:t>2</w:t>
      </w:r>
      <w:r w:rsidR="008D3EE4">
        <w:t>4</w:t>
      </w:r>
    </w:p>
    <w:p w:rsidR="00E91197" w:rsidRDefault="00E91197" w:rsidP="00E91197">
      <w:pPr>
        <w:spacing w:after="120"/>
        <w:ind w:left="357"/>
      </w:pPr>
      <w:r w:rsidRPr="00E91197">
        <w:rPr>
          <w:u w:val="single"/>
        </w:rPr>
        <w:t>Для импорта данных КПК необходимо</w:t>
      </w:r>
      <w:r>
        <w:t>:</w:t>
      </w:r>
    </w:p>
    <w:p w:rsidR="00C47314" w:rsidRDefault="00C47314" w:rsidP="009B05D4">
      <w:pPr>
        <w:pStyle w:val="aa"/>
        <w:numPr>
          <w:ilvl w:val="0"/>
          <w:numId w:val="3"/>
        </w:numPr>
        <w:spacing w:after="120" w:line="360" w:lineRule="auto"/>
      </w:pPr>
      <w:r>
        <w:t xml:space="preserve">Получить </w:t>
      </w:r>
      <w:r w:rsidR="009B05D4">
        <w:t xml:space="preserve">от районного координатора </w:t>
      </w:r>
      <w:r>
        <w:t>файл с данными КПК по своей школе.</w:t>
      </w:r>
    </w:p>
    <w:p w:rsidR="00C47314" w:rsidRDefault="00C47314" w:rsidP="009B05D4">
      <w:pPr>
        <w:pStyle w:val="aa"/>
        <w:numPr>
          <w:ilvl w:val="0"/>
          <w:numId w:val="3"/>
        </w:numPr>
        <w:spacing w:after="120" w:line="360" w:lineRule="auto"/>
      </w:pPr>
      <w:r>
        <w:t>Открыть приложение "Профессиональная подготовка и повышение квалификации".</w:t>
      </w:r>
    </w:p>
    <w:p w:rsidR="00C47314" w:rsidRDefault="00C47314" w:rsidP="009B05D4">
      <w:pPr>
        <w:pStyle w:val="aa"/>
        <w:numPr>
          <w:ilvl w:val="0"/>
          <w:numId w:val="3"/>
        </w:numPr>
        <w:spacing w:after="120" w:line="360" w:lineRule="auto"/>
        <w:ind w:left="714" w:hanging="357"/>
      </w:pPr>
      <w:r>
        <w:t>Выбрать в основном меню "Сервис" - "Импорт КПК по О</w:t>
      </w:r>
      <w:r w:rsidR="009B05D4">
        <w:t>О"</w:t>
      </w:r>
    </w:p>
    <w:p w:rsidR="00C47314" w:rsidRDefault="009B05D4" w:rsidP="00C47314">
      <w:pPr>
        <w:jc w:val="right"/>
      </w:pPr>
      <w:r>
        <w:rPr>
          <w:noProof/>
        </w:rPr>
        <w:drawing>
          <wp:inline distT="0" distB="0" distL="0" distR="0">
            <wp:extent cx="5025925" cy="1445895"/>
            <wp:effectExtent l="19050" t="19050" r="22325" b="209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925" cy="1445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ED" w:rsidRDefault="007741ED" w:rsidP="009B05D4">
      <w:pPr>
        <w:pStyle w:val="aa"/>
        <w:numPr>
          <w:ilvl w:val="0"/>
          <w:numId w:val="3"/>
        </w:numPr>
        <w:spacing w:before="120" w:after="120"/>
        <w:ind w:left="714" w:hanging="357"/>
      </w:pPr>
      <w:r>
        <w:t xml:space="preserve">В появившемся окне выбрать файл </w:t>
      </w:r>
      <w:r w:rsidR="009B05D4">
        <w:t>своей образовательной организаци</w:t>
      </w:r>
      <w:r w:rsidR="00E91197">
        <w:t>и</w:t>
      </w:r>
    </w:p>
    <w:p w:rsidR="007741ED" w:rsidRDefault="009B05D4" w:rsidP="009B05D4">
      <w:pPr>
        <w:ind w:left="360"/>
        <w:jc w:val="center"/>
      </w:pPr>
      <w:r>
        <w:rPr>
          <w:noProof/>
        </w:rPr>
        <w:drawing>
          <wp:inline distT="0" distB="0" distL="0" distR="0">
            <wp:extent cx="3435022" cy="155363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57" cy="155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D4" w:rsidRDefault="009B05D4" w:rsidP="009B05D4">
      <w:pPr>
        <w:pStyle w:val="aa"/>
        <w:numPr>
          <w:ilvl w:val="0"/>
          <w:numId w:val="3"/>
        </w:numPr>
        <w:spacing w:before="120" w:after="120"/>
        <w:ind w:left="714" w:hanging="357"/>
      </w:pPr>
      <w:r>
        <w:t>Дождаться сообщения о завершении импорта данных</w:t>
      </w:r>
    </w:p>
    <w:p w:rsidR="009B05D4" w:rsidRDefault="009B05D4" w:rsidP="009B05D4">
      <w:pPr>
        <w:ind w:left="360"/>
        <w:jc w:val="center"/>
      </w:pPr>
      <w:r>
        <w:rPr>
          <w:noProof/>
        </w:rPr>
        <w:drawing>
          <wp:inline distT="0" distB="0" distL="0" distR="0">
            <wp:extent cx="1675141" cy="931333"/>
            <wp:effectExtent l="19050" t="0" r="125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1" cy="93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5D4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700BC6"/>
    <w:multiLevelType w:val="hybridMultilevel"/>
    <w:tmpl w:val="BC70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C47314"/>
    <w:rsid w:val="003A34FB"/>
    <w:rsid w:val="004E68DC"/>
    <w:rsid w:val="005442F0"/>
    <w:rsid w:val="005F7199"/>
    <w:rsid w:val="0060502C"/>
    <w:rsid w:val="00661534"/>
    <w:rsid w:val="007741ED"/>
    <w:rsid w:val="007E169E"/>
    <w:rsid w:val="00801842"/>
    <w:rsid w:val="00863756"/>
    <w:rsid w:val="008D3EE4"/>
    <w:rsid w:val="00904E3B"/>
    <w:rsid w:val="009A0D92"/>
    <w:rsid w:val="009B05D4"/>
    <w:rsid w:val="00B6075E"/>
    <w:rsid w:val="00C47314"/>
    <w:rsid w:val="00D6682A"/>
    <w:rsid w:val="00E9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0D92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9A0D92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9A0D92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9A0D9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7199"/>
    <w:rPr>
      <w:rFonts w:eastAsia="Calibri" w:cs="Arial"/>
      <w:b/>
      <w:bCs/>
      <w:kern w:val="32"/>
      <w:sz w:val="36"/>
      <w:szCs w:val="32"/>
    </w:rPr>
  </w:style>
  <w:style w:type="character" w:customStyle="1" w:styleId="20">
    <w:name w:val="Заголовок 2 Знак"/>
    <w:link w:val="2"/>
    <w:rsid w:val="009A0D92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5F7199"/>
    <w:rPr>
      <w:rFonts w:ascii="Arial" w:eastAsia="Calibri" w:hAnsi="Arial" w:cs="Arial"/>
      <w:b/>
      <w:bCs/>
      <w:sz w:val="26"/>
      <w:szCs w:val="26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4">
    <w:name w:val="caption"/>
    <w:basedOn w:val="a0"/>
    <w:next w:val="a0"/>
    <w:qFormat/>
    <w:rsid w:val="009A0D92"/>
    <w:rPr>
      <w:b/>
      <w:bCs/>
      <w:sz w:val="20"/>
      <w:szCs w:val="20"/>
    </w:rPr>
  </w:style>
  <w:style w:type="paragraph" w:styleId="a5">
    <w:name w:val="TOC Heading"/>
    <w:basedOn w:val="1"/>
    <w:next w:val="a0"/>
    <w:uiPriority w:val="39"/>
    <w:semiHidden/>
    <w:unhideWhenUsed/>
    <w:qFormat/>
    <w:rsid w:val="009A0D9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a6">
    <w:name w:val="_Заголовок без нумерации Не в оглавлении"/>
    <w:basedOn w:val="a0"/>
    <w:link w:val="a7"/>
    <w:qFormat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_Заголовок без нумерации Не в оглавлении Знак"/>
    <w:link w:val="a6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8">
    <w:name w:val="_Основной с красной строки"/>
    <w:basedOn w:val="a0"/>
    <w:link w:val="a9"/>
    <w:qFormat/>
    <w:rsid w:val="009A0D92"/>
    <w:pPr>
      <w:spacing w:line="360" w:lineRule="exact"/>
      <w:ind w:firstLine="709"/>
      <w:jc w:val="both"/>
    </w:pPr>
  </w:style>
  <w:style w:type="character" w:customStyle="1" w:styleId="a9">
    <w:name w:val="_Основной с красной строки Знак"/>
    <w:link w:val="a8"/>
    <w:rsid w:val="009A0D92"/>
    <w:rPr>
      <w:sz w:val="24"/>
      <w:szCs w:val="24"/>
    </w:rPr>
  </w:style>
  <w:style w:type="paragraph" w:styleId="aa">
    <w:name w:val="List Paragraph"/>
    <w:basedOn w:val="a0"/>
    <w:uiPriority w:val="34"/>
    <w:qFormat/>
    <w:rsid w:val="00C47314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C47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47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6</cp:revision>
  <dcterms:created xsi:type="dcterms:W3CDTF">2015-02-20T08:49:00Z</dcterms:created>
  <dcterms:modified xsi:type="dcterms:W3CDTF">2015-02-24T14:10:00Z</dcterms:modified>
</cp:coreProperties>
</file>