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C32" w:rsidRPr="00521A4B" w:rsidRDefault="00374C32" w:rsidP="00374C32">
      <w:pPr>
        <w:pStyle w:val="1"/>
        <w:pageBreakBefore/>
        <w:spacing w:after="120" w:line="360" w:lineRule="auto"/>
        <w:ind w:left="432" w:hanging="432"/>
        <w:jc w:val="center"/>
      </w:pPr>
      <w:bookmarkStart w:id="0" w:name="_Toc390426983"/>
      <w:r w:rsidRPr="00521A4B">
        <w:t>Описание изменений</w:t>
      </w:r>
      <w:bookmarkEnd w:id="0"/>
    </w:p>
    <w:p w:rsidR="00374C32" w:rsidRPr="00521A4B" w:rsidRDefault="00374C32" w:rsidP="00374C32">
      <w:pPr>
        <w:pStyle w:val="2"/>
        <w:keepNext/>
        <w:numPr>
          <w:ilvl w:val="1"/>
          <w:numId w:val="0"/>
        </w:numPr>
        <w:spacing w:before="240" w:beforeAutospacing="0" w:after="60" w:afterAutospacing="0" w:line="360" w:lineRule="auto"/>
        <w:ind w:left="576" w:hanging="576"/>
        <w:jc w:val="both"/>
      </w:pPr>
      <w:bookmarkStart w:id="1" w:name="_Toc390426984"/>
      <w:r w:rsidRPr="00521A4B">
        <w:t>Изменения в приложении «Образовательное учреждение, здания, помещения»</w:t>
      </w:r>
      <w:bookmarkEnd w:id="1"/>
    </w:p>
    <w:p w:rsidR="00374C32" w:rsidRPr="00EC004B" w:rsidRDefault="00374C32" w:rsidP="00374C32">
      <w:pPr>
        <w:pStyle w:val="ac"/>
        <w:jc w:val="both"/>
        <w:rPr>
          <w:i/>
        </w:rPr>
      </w:pPr>
      <w:r w:rsidRPr="00EC004B">
        <w:rPr>
          <w:i/>
        </w:rPr>
        <w:t>Изменения связаны с уточнением в «Параграф: ДОУ» нижеприведённых понятий в соответствии со статьей 2 Федерального закона №273 «Об образовании в Российской Федерации»:</w:t>
      </w:r>
    </w:p>
    <w:p w:rsidR="00374C32" w:rsidRPr="00FB6262" w:rsidRDefault="00374C32" w:rsidP="00374C32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262">
        <w:rPr>
          <w:rFonts w:ascii="Times New Roman" w:hAnsi="Times New Roman" w:cs="Times New Roman"/>
          <w:b/>
          <w:i/>
          <w:sz w:val="24"/>
          <w:szCs w:val="24"/>
        </w:rPr>
        <w:t>образовательная организация</w:t>
      </w:r>
      <w:r w:rsidRPr="00FB6262">
        <w:rPr>
          <w:rFonts w:ascii="Times New Roman" w:hAnsi="Times New Roman" w:cs="Times New Roman"/>
          <w:i/>
          <w:sz w:val="24"/>
          <w:szCs w:val="24"/>
        </w:rPr>
        <w:t xml:space="preserve"> - некоммерческая организация, осуществляющая на основании лицензии образовательную деятельность в качестве основного вида деятельности в соответствии с целями, ради достижения которых такая организация создана;</w:t>
      </w:r>
    </w:p>
    <w:p w:rsidR="00374C32" w:rsidRPr="00FB6262" w:rsidRDefault="00374C32" w:rsidP="00374C32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262">
        <w:rPr>
          <w:rFonts w:ascii="Times New Roman" w:hAnsi="Times New Roman" w:cs="Times New Roman"/>
          <w:b/>
          <w:i/>
          <w:sz w:val="24"/>
          <w:szCs w:val="24"/>
        </w:rPr>
        <w:t>организация, осуществляющая обучение</w:t>
      </w:r>
      <w:r w:rsidRPr="00FB6262">
        <w:rPr>
          <w:rFonts w:ascii="Times New Roman" w:hAnsi="Times New Roman" w:cs="Times New Roman"/>
          <w:i/>
          <w:sz w:val="24"/>
          <w:szCs w:val="24"/>
        </w:rPr>
        <w:t>, - юридическое лицо, осуществляющее на основании лицензии наряду с основной деятельностью образовательную деятельность в качестве дополнительного вида деятельности;</w:t>
      </w:r>
    </w:p>
    <w:p w:rsidR="00374C32" w:rsidRPr="00FB6262" w:rsidRDefault="00374C32" w:rsidP="00374C32">
      <w:pPr>
        <w:pStyle w:val="ConsPlusNormal"/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6262">
        <w:rPr>
          <w:rFonts w:ascii="Times New Roman" w:hAnsi="Times New Roman" w:cs="Times New Roman"/>
          <w:b/>
          <w:i/>
          <w:sz w:val="24"/>
          <w:szCs w:val="24"/>
        </w:rPr>
        <w:t>организации, осуществляющие образовательную деятельность</w:t>
      </w:r>
      <w:r w:rsidRPr="00FB6262">
        <w:rPr>
          <w:rFonts w:ascii="Times New Roman" w:hAnsi="Times New Roman" w:cs="Times New Roman"/>
          <w:i/>
          <w:sz w:val="24"/>
          <w:szCs w:val="24"/>
        </w:rPr>
        <w:t>, - образовательные организации, а также организации, осуществляющие обучение. В целях настоящего Федерального закона к организациям, осуществляющим образовательную деятельность, приравниваются индивидуальные предприниматели, осуществляющие образовательную деятельность, если иное не установлено настоящим Федеральным законом.</w:t>
      </w:r>
    </w:p>
    <w:p w:rsidR="00374C32" w:rsidRPr="00132129" w:rsidRDefault="00374C32" w:rsidP="00374C32">
      <w:pPr>
        <w:pStyle w:val="ConsPlusNormal"/>
        <w:spacing w:before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129">
        <w:rPr>
          <w:rFonts w:ascii="Times New Roman" w:hAnsi="Times New Roman" w:cs="Times New Roman"/>
          <w:b/>
          <w:sz w:val="24"/>
          <w:szCs w:val="24"/>
        </w:rPr>
        <w:t>Список изменений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для объекта «Образовательная организация»</w:t>
      </w:r>
      <w:r w:rsidRPr="00132129">
        <w:rPr>
          <w:rFonts w:ascii="Times New Roman" w:hAnsi="Times New Roman" w:cs="Times New Roman"/>
          <w:b/>
          <w:sz w:val="24"/>
          <w:szCs w:val="24"/>
        </w:rPr>
        <w:t>:</w:t>
      </w:r>
    </w:p>
    <w:p w:rsidR="00374C32" w:rsidRDefault="00374C32" w:rsidP="00374C32">
      <w:pPr>
        <w:numPr>
          <w:ilvl w:val="0"/>
          <w:numId w:val="3"/>
        </w:numPr>
        <w:spacing w:line="360" w:lineRule="auto"/>
      </w:pPr>
      <w:r w:rsidRPr="00A812AF">
        <w:t>Приложение «Образовательное учреждение, здания помещения» переименовано в «Образовательная организация, здания, помещения»</w:t>
      </w:r>
      <w:r>
        <w:t xml:space="preserve"> (рис.1).</w:t>
      </w:r>
    </w:p>
    <w:p w:rsidR="00374C32" w:rsidRDefault="00374C32" w:rsidP="00374C32">
      <w:pPr>
        <w:pStyle w:val="ac"/>
        <w:ind w:firstLine="0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38545" cy="21253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8545" cy="2125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Pr="00132129" w:rsidRDefault="00374C32" w:rsidP="00374C32">
      <w:pPr>
        <w:pStyle w:val="ac"/>
        <w:spacing w:after="120" w:line="240" w:lineRule="auto"/>
        <w:jc w:val="center"/>
        <w:rPr>
          <w:sz w:val="20"/>
        </w:rPr>
      </w:pPr>
      <w:r w:rsidRPr="00132129">
        <w:rPr>
          <w:noProof/>
          <w:sz w:val="20"/>
          <w:lang w:eastAsia="ru-RU"/>
        </w:rPr>
        <w:t>Рис1: Окно выбора приложений АИСУ «</w:t>
      </w:r>
      <w:r>
        <w:rPr>
          <w:noProof/>
          <w:sz w:val="20"/>
          <w:lang w:eastAsia="ru-RU"/>
        </w:rPr>
        <w:t>П</w:t>
      </w:r>
      <w:r w:rsidRPr="00132129">
        <w:rPr>
          <w:noProof/>
          <w:sz w:val="20"/>
          <w:lang w:eastAsia="ru-RU"/>
        </w:rPr>
        <w:t xml:space="preserve">араграф: </w:t>
      </w:r>
      <w:r>
        <w:rPr>
          <w:noProof/>
          <w:sz w:val="20"/>
          <w:lang w:eastAsia="ru-RU"/>
        </w:rPr>
        <w:t>ДОУ</w:t>
      </w:r>
      <w:r w:rsidRPr="00132129">
        <w:rPr>
          <w:noProof/>
          <w:sz w:val="20"/>
          <w:lang w:eastAsia="ru-RU"/>
        </w:rPr>
        <w:t>»</w:t>
      </w:r>
    </w:p>
    <w:p w:rsidR="00374C32" w:rsidRPr="00DB5077" w:rsidRDefault="00374C32" w:rsidP="00374C32">
      <w:pPr>
        <w:numPr>
          <w:ilvl w:val="0"/>
          <w:numId w:val="3"/>
        </w:numPr>
        <w:tabs>
          <w:tab w:val="num" w:pos="142"/>
        </w:tabs>
        <w:spacing w:line="360" w:lineRule="auto"/>
      </w:pPr>
      <w:r>
        <w:lastRenderedPageBreak/>
        <w:t>Произведена замена понятия «Образовательное учреждение» на понятие «Организация, осуществляющая образовательную деятельность». В приведённых ниже полях, а</w:t>
      </w:r>
      <w:r w:rsidRPr="00A9271F">
        <w:t>ббревиатур</w:t>
      </w:r>
      <w:r>
        <w:t>а</w:t>
      </w:r>
      <w:r w:rsidRPr="00A9271F">
        <w:t xml:space="preserve"> </w:t>
      </w:r>
      <w:r>
        <w:t xml:space="preserve">ДОУ </w:t>
      </w:r>
      <w:r w:rsidRPr="00A9271F">
        <w:t>замен</w:t>
      </w:r>
      <w:r>
        <w:t xml:space="preserve">ена </w:t>
      </w:r>
      <w:r w:rsidRPr="00A9271F">
        <w:t>на</w:t>
      </w:r>
      <w:r w:rsidRPr="00DB5077">
        <w:t xml:space="preserve"> ОООД</w:t>
      </w:r>
      <w: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1"/>
        <w:gridCol w:w="4671"/>
      </w:tblGrid>
      <w:tr w:rsidR="00374C32" w:rsidRPr="00132129" w:rsidTr="006260A7">
        <w:trPr>
          <w:trHeight w:val="398"/>
          <w:jc w:val="center"/>
        </w:trPr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firstLine="0"/>
              <w:jc w:val="center"/>
              <w:rPr>
                <w:b/>
                <w:sz w:val="20"/>
              </w:rPr>
            </w:pPr>
            <w:r w:rsidRPr="00132129">
              <w:rPr>
                <w:b/>
                <w:sz w:val="20"/>
              </w:rPr>
              <w:t>Было ранее</w:t>
            </w:r>
          </w:p>
        </w:tc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firstLine="0"/>
              <w:jc w:val="center"/>
              <w:rPr>
                <w:b/>
                <w:sz w:val="20"/>
              </w:rPr>
            </w:pPr>
            <w:r w:rsidRPr="00132129">
              <w:rPr>
                <w:b/>
                <w:sz w:val="20"/>
              </w:rPr>
              <w:t>Изменено на</w:t>
            </w:r>
          </w:p>
        </w:tc>
      </w:tr>
      <w:tr w:rsidR="00374C32" w:rsidRPr="00132129" w:rsidTr="006260A7">
        <w:trPr>
          <w:trHeight w:val="389"/>
          <w:jc w:val="center"/>
        </w:trPr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ind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 xml:space="preserve">Полное наименование </w:t>
            </w:r>
            <w:r>
              <w:rPr>
                <w:sz w:val="20"/>
              </w:rPr>
              <w:t>ДОУ</w:t>
            </w:r>
          </w:p>
        </w:tc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left="709"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>Полное наименование ОООД</w:t>
            </w:r>
          </w:p>
        </w:tc>
      </w:tr>
      <w:tr w:rsidR="00374C32" w:rsidRPr="00132129" w:rsidTr="006260A7">
        <w:trPr>
          <w:trHeight w:val="398"/>
          <w:jc w:val="center"/>
        </w:trPr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ind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 xml:space="preserve">Краткое наименование </w:t>
            </w:r>
            <w:r>
              <w:rPr>
                <w:sz w:val="20"/>
              </w:rPr>
              <w:t>ДОУ</w:t>
            </w:r>
          </w:p>
        </w:tc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left="709"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>Краткое наименование ОООД</w:t>
            </w:r>
          </w:p>
        </w:tc>
      </w:tr>
      <w:tr w:rsidR="00374C32" w:rsidRPr="00132129" w:rsidTr="006260A7">
        <w:trPr>
          <w:trHeight w:val="398"/>
          <w:jc w:val="center"/>
        </w:trPr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ind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 xml:space="preserve">Сокращённое наименование </w:t>
            </w:r>
            <w:r>
              <w:rPr>
                <w:sz w:val="20"/>
              </w:rPr>
              <w:t>ДОУ</w:t>
            </w:r>
            <w:r w:rsidRPr="00132129">
              <w:rPr>
                <w:sz w:val="20"/>
              </w:rPr>
              <w:t xml:space="preserve"> по уставу</w:t>
            </w:r>
          </w:p>
        </w:tc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left="709"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>Краткое наименование ОООД по уставу</w:t>
            </w:r>
          </w:p>
        </w:tc>
      </w:tr>
      <w:tr w:rsidR="00374C32" w:rsidRPr="00132129" w:rsidTr="006260A7">
        <w:trPr>
          <w:trHeight w:val="389"/>
          <w:jc w:val="center"/>
        </w:trPr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ind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 xml:space="preserve">Номер </w:t>
            </w:r>
            <w:r>
              <w:rPr>
                <w:sz w:val="20"/>
              </w:rPr>
              <w:t>ДОУ</w:t>
            </w:r>
          </w:p>
        </w:tc>
        <w:tc>
          <w:tcPr>
            <w:tcW w:w="4671" w:type="dxa"/>
            <w:shd w:val="clear" w:color="auto" w:fill="auto"/>
          </w:tcPr>
          <w:p w:rsidR="00374C32" w:rsidRPr="00132129" w:rsidRDefault="00374C32" w:rsidP="006260A7">
            <w:pPr>
              <w:pStyle w:val="ac"/>
              <w:spacing w:before="60"/>
              <w:ind w:left="709" w:firstLine="0"/>
              <w:jc w:val="both"/>
              <w:rPr>
                <w:sz w:val="20"/>
              </w:rPr>
            </w:pPr>
            <w:r w:rsidRPr="00132129">
              <w:rPr>
                <w:sz w:val="20"/>
              </w:rPr>
              <w:t>Номер ОООД</w:t>
            </w:r>
          </w:p>
        </w:tc>
      </w:tr>
    </w:tbl>
    <w:p w:rsidR="00374C32" w:rsidRDefault="00374C32" w:rsidP="00374C32">
      <w:pPr>
        <w:pStyle w:val="ac"/>
        <w:spacing w:before="120"/>
        <w:jc w:val="both"/>
      </w:pPr>
      <w:r>
        <w:t>На рисунке 2 приведена карточка образовательной организации из «Параграф: ДОУ»</w:t>
      </w:r>
    </w:p>
    <w:p w:rsidR="00374C32" w:rsidRDefault="00374C32" w:rsidP="00374C32">
      <w:pPr>
        <w:pStyle w:val="ac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5723255" cy="251904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255" cy="2519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Default="00374C32" w:rsidP="00374C32">
      <w:pPr>
        <w:pStyle w:val="ac"/>
        <w:ind w:firstLine="0"/>
        <w:jc w:val="center"/>
      </w:pPr>
      <w:r>
        <w:t>Рис.2 Карточка образовательной организации</w:t>
      </w:r>
    </w:p>
    <w:p w:rsidR="00374C32" w:rsidRDefault="00374C32" w:rsidP="00374C32">
      <w:pPr>
        <w:numPr>
          <w:ilvl w:val="0"/>
          <w:numId w:val="3"/>
        </w:numPr>
        <w:tabs>
          <w:tab w:val="num" w:pos="142"/>
        </w:tabs>
        <w:spacing w:line="360" w:lineRule="auto"/>
      </w:pPr>
      <w:r>
        <w:t xml:space="preserve">Изменения в </w:t>
      </w:r>
      <w:r w:rsidRPr="00993B33">
        <w:t>организационно-правов</w:t>
      </w:r>
      <w:r>
        <w:t>ых</w:t>
      </w:r>
      <w:r w:rsidRPr="00993B33">
        <w:t xml:space="preserve"> форм</w:t>
      </w:r>
      <w:r>
        <w:t>ах</w:t>
      </w:r>
      <w:r w:rsidRPr="00993B33">
        <w:t xml:space="preserve"> образовательных учреждений и учреждений, занимающихся образовательной деятельностью</w:t>
      </w:r>
      <w:r>
        <w:t>.</w:t>
      </w:r>
    </w:p>
    <w:p w:rsidR="00374C32" w:rsidRPr="001C50BB" w:rsidRDefault="00374C32" w:rsidP="00374C32">
      <w:pPr>
        <w:pStyle w:val="ac"/>
        <w:jc w:val="both"/>
      </w:pPr>
      <w:r>
        <w:t>В качестве значений поля «Организационно-правовая форма» используется справочник, соответствующий действующему законодательству. Выбор значений осуществляться из иерархического списка, приведённого ниже:</w:t>
      </w:r>
    </w:p>
    <w:p w:rsidR="00374C32" w:rsidRPr="001C50BB" w:rsidRDefault="00374C32" w:rsidP="00374C32">
      <w:pPr>
        <w:numPr>
          <w:ilvl w:val="0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Образовательная организация</w:t>
      </w:r>
    </w:p>
    <w:p w:rsidR="00374C32" w:rsidRPr="001C50BB" w:rsidRDefault="00374C32" w:rsidP="00374C32">
      <w:pPr>
        <w:numPr>
          <w:ilvl w:val="1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Учреждение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Бюджетное учреждение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 xml:space="preserve">Бюджетное учреждение федерального уровня 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Бюджетное учреждение регионального уровня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Бюджетное учреждение муниципального уровня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Автономное учреждение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Автономное учреждение федерального уровня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Автономное учреждение регионального уровня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Автономное учреждение муниципального уровня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Казенное учреждение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Казенное учреждение федерального уровня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Казенное учреждение  регионального уровня</w:t>
      </w:r>
    </w:p>
    <w:p w:rsidR="00374C32" w:rsidRPr="001C50BB" w:rsidRDefault="00374C32" w:rsidP="00374C32">
      <w:pPr>
        <w:numPr>
          <w:ilvl w:val="3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Казенное учреждение муниципального уровня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Частное учреждение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Филиал ОО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lastRenderedPageBreak/>
        <w:t>Общественная /религиозная организация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Фонд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Иная некоммерческая организация</w:t>
      </w:r>
    </w:p>
    <w:p w:rsidR="00374C32" w:rsidRPr="001C50BB" w:rsidRDefault="00374C32" w:rsidP="00374C32">
      <w:pPr>
        <w:numPr>
          <w:ilvl w:val="0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Организация, осуществляющая обучение</w:t>
      </w:r>
    </w:p>
    <w:p w:rsidR="00374C32" w:rsidRPr="001C50BB" w:rsidRDefault="00374C32" w:rsidP="00374C32">
      <w:pPr>
        <w:numPr>
          <w:ilvl w:val="1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Государственное унитарное </w:t>
      </w:r>
      <w:r w:rsidRPr="001C50BB">
        <w:rPr>
          <w:sz w:val="20"/>
          <w:szCs w:val="20"/>
        </w:rPr>
        <w:t>предприятие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Государственное унитарное предприятие федерального уровня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Государственное унитарное предприятие регионального уровня</w:t>
      </w:r>
    </w:p>
    <w:p w:rsidR="00374C32" w:rsidRPr="001C50BB" w:rsidRDefault="00374C32" w:rsidP="00374C32">
      <w:pPr>
        <w:numPr>
          <w:ilvl w:val="2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Государственное унитарное предприятие муниципального уровня</w:t>
      </w:r>
    </w:p>
    <w:p w:rsidR="00374C32" w:rsidRPr="001C50BB" w:rsidRDefault="00374C32" w:rsidP="00374C32">
      <w:pPr>
        <w:numPr>
          <w:ilvl w:val="1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Хозяйственное товарищество/общество</w:t>
      </w:r>
    </w:p>
    <w:p w:rsidR="00374C32" w:rsidRPr="001C50BB" w:rsidRDefault="00374C32" w:rsidP="00374C32">
      <w:pPr>
        <w:numPr>
          <w:ilvl w:val="1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Индивидуальный предприниматель</w:t>
      </w:r>
    </w:p>
    <w:p w:rsidR="00374C32" w:rsidRPr="001C50BB" w:rsidRDefault="00374C32" w:rsidP="00374C32">
      <w:pPr>
        <w:numPr>
          <w:ilvl w:val="1"/>
          <w:numId w:val="4"/>
        </w:numPr>
        <w:rPr>
          <w:sz w:val="20"/>
          <w:szCs w:val="20"/>
        </w:rPr>
      </w:pPr>
      <w:r w:rsidRPr="001C50BB">
        <w:rPr>
          <w:sz w:val="20"/>
          <w:szCs w:val="20"/>
        </w:rPr>
        <w:t>Иная коммерческая организация</w:t>
      </w:r>
    </w:p>
    <w:p w:rsidR="00374C32" w:rsidRDefault="00374C32" w:rsidP="00374C32">
      <w:pPr>
        <w:pStyle w:val="a1"/>
        <w:spacing w:before="120"/>
        <w:rPr>
          <w:lang w:val="ru-RU" w:eastAsia="ru-RU"/>
        </w:rPr>
      </w:pPr>
      <w:r>
        <w:rPr>
          <w:lang w:val="ru-RU" w:eastAsia="ru-RU"/>
        </w:rPr>
        <w:t>На рисунке 3 представлено окно выбора значения для поля «Организационно-правовая форма» в АИСУ «Параграф: ДОУ».</w:t>
      </w:r>
    </w:p>
    <w:p w:rsidR="00374C32" w:rsidRDefault="00374C32" w:rsidP="00374C32">
      <w:pPr>
        <w:pStyle w:val="a1"/>
        <w:ind w:firstLine="0"/>
        <w:jc w:val="center"/>
        <w:rPr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6273800" cy="29464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0" cy="294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Default="00374C32" w:rsidP="00374C32">
      <w:pPr>
        <w:pStyle w:val="a1"/>
        <w:spacing w:line="240" w:lineRule="auto"/>
        <w:ind w:firstLine="0"/>
        <w:jc w:val="center"/>
        <w:rPr>
          <w:sz w:val="20"/>
          <w:szCs w:val="20"/>
          <w:lang w:val="ru-RU" w:eastAsia="ru-RU"/>
        </w:rPr>
      </w:pPr>
      <w:r w:rsidRPr="009C73EA">
        <w:rPr>
          <w:sz w:val="20"/>
          <w:szCs w:val="20"/>
          <w:lang w:val="ru-RU" w:eastAsia="ru-RU"/>
        </w:rPr>
        <w:t>Рис 3. Окно выбора значения для поля «Организационно-правовая форма»</w:t>
      </w:r>
    </w:p>
    <w:p w:rsidR="00374C32" w:rsidRDefault="00374C32" w:rsidP="00374C32">
      <w:pPr>
        <w:pStyle w:val="a1"/>
        <w:spacing w:before="120"/>
        <w:rPr>
          <w:lang w:val="ru-RU" w:eastAsia="ru-RU"/>
        </w:rPr>
      </w:pPr>
      <w:r w:rsidRPr="003044CB">
        <w:rPr>
          <w:lang w:val="ru-RU" w:eastAsia="ru-RU"/>
        </w:rPr>
        <w:t>Выб</w:t>
      </w:r>
      <w:r>
        <w:rPr>
          <w:lang w:val="ru-RU" w:eastAsia="ru-RU"/>
        </w:rPr>
        <w:t>ирать</w:t>
      </w:r>
      <w:r w:rsidRPr="003044CB">
        <w:rPr>
          <w:lang w:val="ru-RU" w:eastAsia="ru-RU"/>
        </w:rPr>
        <w:t xml:space="preserve"> организационно-правовую форму </w:t>
      </w:r>
      <w:r>
        <w:rPr>
          <w:lang w:val="ru-RU" w:eastAsia="ru-RU"/>
        </w:rPr>
        <w:t xml:space="preserve">(ОПФ) </w:t>
      </w:r>
      <w:r w:rsidRPr="003044CB">
        <w:rPr>
          <w:lang w:val="ru-RU" w:eastAsia="ru-RU"/>
        </w:rPr>
        <w:t>можно как из иерархического списка, так и с использованием контекстного поиска</w:t>
      </w:r>
      <w:r>
        <w:rPr>
          <w:lang w:val="ru-RU" w:eastAsia="ru-RU"/>
        </w:rPr>
        <w:t xml:space="preserve"> (рис.4). </w:t>
      </w:r>
    </w:p>
    <w:p w:rsidR="00374C32" w:rsidRDefault="00374C32" w:rsidP="00374C32">
      <w:pPr>
        <w:pStyle w:val="a1"/>
        <w:spacing w:before="120"/>
        <w:ind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657600" cy="1811655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81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Default="00374C32" w:rsidP="00374C32">
      <w:pPr>
        <w:pStyle w:val="a1"/>
        <w:spacing w:line="240" w:lineRule="auto"/>
        <w:ind w:firstLine="0"/>
        <w:jc w:val="center"/>
        <w:rPr>
          <w:sz w:val="20"/>
          <w:szCs w:val="20"/>
          <w:lang w:val="ru-RU" w:eastAsia="ru-RU"/>
        </w:rPr>
      </w:pPr>
      <w:r w:rsidRPr="009C73EA">
        <w:rPr>
          <w:sz w:val="20"/>
          <w:szCs w:val="20"/>
          <w:lang w:val="ru-RU" w:eastAsia="ru-RU"/>
        </w:rPr>
        <w:t xml:space="preserve">Рис </w:t>
      </w:r>
      <w:r>
        <w:rPr>
          <w:sz w:val="20"/>
          <w:szCs w:val="20"/>
          <w:lang w:val="ru-RU" w:eastAsia="ru-RU"/>
        </w:rPr>
        <w:t>4</w:t>
      </w:r>
      <w:r w:rsidRPr="009C73EA">
        <w:rPr>
          <w:sz w:val="20"/>
          <w:szCs w:val="20"/>
          <w:lang w:val="ru-RU" w:eastAsia="ru-RU"/>
        </w:rPr>
        <w:t xml:space="preserve">. </w:t>
      </w:r>
      <w:r>
        <w:rPr>
          <w:sz w:val="20"/>
          <w:szCs w:val="20"/>
          <w:lang w:val="ru-RU" w:eastAsia="ru-RU"/>
        </w:rPr>
        <w:t>Использование контекстного поиска при выборе ОПФ</w:t>
      </w:r>
    </w:p>
    <w:p w:rsidR="00374C32" w:rsidRPr="003044CB" w:rsidRDefault="00374C32" w:rsidP="00374C32">
      <w:pPr>
        <w:pStyle w:val="a1"/>
        <w:spacing w:before="240"/>
        <w:rPr>
          <w:lang w:val="ru-RU" w:eastAsia="ru-RU"/>
        </w:rPr>
      </w:pPr>
      <w:r w:rsidRPr="003044CB">
        <w:rPr>
          <w:lang w:val="ru-RU" w:eastAsia="ru-RU"/>
        </w:rPr>
        <w:t xml:space="preserve">Конвертация, заполненных в «Параграф: </w:t>
      </w:r>
      <w:r>
        <w:rPr>
          <w:lang w:val="ru-RU" w:eastAsia="ru-RU"/>
        </w:rPr>
        <w:t>ДОУ</w:t>
      </w:r>
      <w:r w:rsidRPr="003044CB">
        <w:rPr>
          <w:lang w:val="ru-RU" w:eastAsia="ru-RU"/>
        </w:rPr>
        <w:t>» данных, выполнена в соответствии с таблицей</w:t>
      </w:r>
      <w:r>
        <w:rPr>
          <w:lang w:val="ru-RU" w:eastAsia="ru-RU"/>
        </w:rPr>
        <w:t xml:space="preserve"> 1</w:t>
      </w:r>
      <w:r w:rsidRPr="003044CB">
        <w:rPr>
          <w:lang w:val="ru-RU" w:eastAsia="ru-RU"/>
        </w:rPr>
        <w:t>.</w:t>
      </w:r>
    </w:p>
    <w:p w:rsidR="00374C32" w:rsidRPr="003044CB" w:rsidRDefault="00374C32" w:rsidP="00374C32">
      <w:pPr>
        <w:spacing w:after="120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  <w:r w:rsidRPr="003044CB">
        <w:rPr>
          <w:sz w:val="20"/>
          <w:szCs w:val="20"/>
        </w:rPr>
        <w:lastRenderedPageBreak/>
        <w:t>Таблица</w:t>
      </w:r>
      <w:r>
        <w:rPr>
          <w:sz w:val="20"/>
          <w:szCs w:val="20"/>
        </w:rPr>
        <w:t xml:space="preserve"> </w:t>
      </w:r>
      <w:r w:rsidRPr="003044CB">
        <w:rPr>
          <w:sz w:val="20"/>
          <w:szCs w:val="20"/>
        </w:rPr>
        <w:t>1: Соответствие значений для поля «Организационно-правовая форма»</w:t>
      </w:r>
    </w:p>
    <w:tbl>
      <w:tblPr>
        <w:tblW w:w="8709" w:type="dxa"/>
        <w:jc w:val="center"/>
        <w:tblLook w:val="0000"/>
      </w:tblPr>
      <w:tblGrid>
        <w:gridCol w:w="4185"/>
        <w:gridCol w:w="4524"/>
      </w:tblGrid>
      <w:tr w:rsidR="00374C32" w:rsidRPr="00347877" w:rsidTr="006260A7">
        <w:trPr>
          <w:trHeight w:val="397"/>
          <w:tblHeader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center"/>
              <w:rPr>
                <w:b/>
                <w:sz w:val="20"/>
                <w:szCs w:val="20"/>
              </w:rPr>
            </w:pPr>
            <w:r w:rsidRPr="00347877">
              <w:rPr>
                <w:b/>
                <w:sz w:val="20"/>
                <w:szCs w:val="20"/>
              </w:rPr>
              <w:t>Старое значение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center"/>
              <w:rPr>
                <w:b/>
                <w:sz w:val="20"/>
                <w:szCs w:val="20"/>
              </w:rPr>
            </w:pPr>
            <w:r w:rsidRPr="00347877">
              <w:rPr>
                <w:b/>
                <w:sz w:val="20"/>
                <w:szCs w:val="20"/>
              </w:rPr>
              <w:t>Новое значение: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федерального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федерального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регионального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регионального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муниципального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Бюджетное учреждение муниципального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федерального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федерального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регионального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регионального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муниципального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Автономное учреждение муниципального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федерального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федерального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 регионального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 регионального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муниципального уровня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Казенное учреждение муниципального уровня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Частное учреждение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Частное учреждение</w:t>
            </w:r>
          </w:p>
        </w:tc>
      </w:tr>
      <w:tr w:rsidR="00374C32" w:rsidRPr="00347877" w:rsidTr="006260A7">
        <w:trPr>
          <w:trHeight w:val="397"/>
          <w:jc w:val="center"/>
        </w:trPr>
        <w:tc>
          <w:tcPr>
            <w:tcW w:w="4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jc w:val="left"/>
              <w:rPr>
                <w:sz w:val="20"/>
                <w:szCs w:val="20"/>
              </w:rPr>
            </w:pPr>
            <w:r w:rsidRPr="00347877">
              <w:rPr>
                <w:sz w:val="20"/>
                <w:szCs w:val="20"/>
              </w:rPr>
              <w:t>Представительство, филиал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74C32" w:rsidRPr="00347877" w:rsidRDefault="00374C32" w:rsidP="006260A7">
            <w:pPr>
              <w:rPr>
                <w:sz w:val="20"/>
                <w:szCs w:val="20"/>
              </w:rPr>
            </w:pPr>
            <w:r w:rsidRPr="00347877">
              <w:rPr>
                <w:rFonts w:eastAsia="Cambria"/>
                <w:sz w:val="20"/>
                <w:szCs w:val="20"/>
                <w:lang/>
              </w:rPr>
              <w:t>Филиал ОО</w:t>
            </w:r>
          </w:p>
        </w:tc>
      </w:tr>
    </w:tbl>
    <w:p w:rsidR="00374C32" w:rsidRPr="005B5FC9" w:rsidRDefault="00374C32" w:rsidP="00374C32">
      <w:pPr>
        <w:numPr>
          <w:ilvl w:val="0"/>
          <w:numId w:val="3"/>
        </w:numPr>
        <w:tabs>
          <w:tab w:val="num" w:pos="142"/>
        </w:tabs>
        <w:spacing w:before="240" w:line="360" w:lineRule="auto"/>
        <w:ind w:left="357" w:hanging="357"/>
      </w:pPr>
      <w:r>
        <w:t>Т</w:t>
      </w:r>
      <w:r w:rsidRPr="00993B33">
        <w:t>ипологи</w:t>
      </w:r>
      <w:r>
        <w:t xml:space="preserve">я </w:t>
      </w:r>
      <w:r w:rsidRPr="00993B33">
        <w:t>образовательных учреждений и учреждений, занимающихся образовательной деятельностью</w:t>
      </w:r>
    </w:p>
    <w:p w:rsidR="00374C32" w:rsidRPr="00E32798" w:rsidRDefault="00374C32" w:rsidP="00374C32">
      <w:pPr>
        <w:pStyle w:val="a1"/>
        <w:spacing w:before="120"/>
        <w:rPr>
          <w:i/>
          <w:lang w:val="ru-RU"/>
        </w:rPr>
      </w:pPr>
      <w:r w:rsidRPr="00E32798">
        <w:rPr>
          <w:i/>
          <w:lang w:val="ru-RU" w:eastAsia="ru-RU"/>
        </w:rPr>
        <w:t xml:space="preserve">Изменения внесены в соответствии со статьёй 23 «Типы образовательных организаций» 273 Федерального Закона. </w:t>
      </w:r>
      <w:r w:rsidRPr="00E32798">
        <w:rPr>
          <w:i/>
          <w:lang w:val="ru-RU"/>
        </w:rPr>
        <w:t>Тип</w:t>
      </w:r>
      <w:r w:rsidRPr="00E32798">
        <w:rPr>
          <w:i/>
        </w:rPr>
        <w:t xml:space="preserve"> ДОУ определялся для каждого </w:t>
      </w:r>
      <w:r w:rsidRPr="00E32798">
        <w:rPr>
          <w:i/>
          <w:lang w:val="ru-RU"/>
        </w:rPr>
        <w:t>вида</w:t>
      </w:r>
      <w:r w:rsidRPr="00E32798">
        <w:rPr>
          <w:i/>
        </w:rPr>
        <w:t xml:space="preserve"> ДОУ, а подвид – </w:t>
      </w:r>
      <w:r w:rsidRPr="00E32798">
        <w:rPr>
          <w:i/>
          <w:lang w:val="ru-RU"/>
        </w:rPr>
        <w:t xml:space="preserve">только </w:t>
      </w:r>
      <w:r w:rsidRPr="00E32798">
        <w:rPr>
          <w:i/>
        </w:rPr>
        <w:t xml:space="preserve">для </w:t>
      </w:r>
      <w:r w:rsidRPr="00E32798">
        <w:rPr>
          <w:i/>
          <w:lang w:val="ru-RU"/>
        </w:rPr>
        <w:t>с</w:t>
      </w:r>
      <w:r w:rsidRPr="00E32798">
        <w:rPr>
          <w:i/>
        </w:rPr>
        <w:t>специальных (коррекционных) ДОУ для обучающихся, воспитанников с отклонениями в развитии.</w:t>
      </w:r>
    </w:p>
    <w:p w:rsidR="00374C32" w:rsidRPr="002B334D" w:rsidRDefault="00374C32" w:rsidP="00374C32">
      <w:pPr>
        <w:pStyle w:val="a1"/>
        <w:spacing w:before="120"/>
        <w:rPr>
          <w:lang w:val="ru-RU" w:eastAsia="ru-RU"/>
        </w:rPr>
      </w:pPr>
      <w:r>
        <w:rPr>
          <w:lang w:val="ru-RU"/>
        </w:rPr>
        <w:t xml:space="preserve">В «Параграф: ДОУ» старые поля </w:t>
      </w:r>
      <w:r w:rsidRPr="002B334D">
        <w:rPr>
          <w:lang w:val="ru-RU" w:eastAsia="ru-RU"/>
        </w:rPr>
        <w:t xml:space="preserve">«Тип </w:t>
      </w:r>
      <w:r>
        <w:rPr>
          <w:lang w:val="ru-RU" w:eastAsia="ru-RU"/>
        </w:rPr>
        <w:t>ОУ</w:t>
      </w:r>
      <w:r w:rsidRPr="002B334D">
        <w:rPr>
          <w:lang w:val="ru-RU" w:eastAsia="ru-RU"/>
        </w:rPr>
        <w:t xml:space="preserve">» и «Вид </w:t>
      </w:r>
      <w:r>
        <w:rPr>
          <w:lang w:val="ru-RU" w:eastAsia="ru-RU"/>
        </w:rPr>
        <w:t>ОУ</w:t>
      </w:r>
      <w:r w:rsidRPr="002B334D">
        <w:rPr>
          <w:lang w:val="ru-RU" w:eastAsia="ru-RU"/>
        </w:rPr>
        <w:t>»</w:t>
      </w:r>
      <w:r>
        <w:rPr>
          <w:lang w:val="ru-RU" w:eastAsia="ru-RU"/>
        </w:rPr>
        <w:t xml:space="preserve"> оставлены</w:t>
      </w:r>
      <w:r w:rsidRPr="002B334D">
        <w:rPr>
          <w:lang w:val="ru-RU" w:eastAsia="ru-RU"/>
        </w:rPr>
        <w:t xml:space="preserve"> для сохранения преемственности</w:t>
      </w:r>
      <w:r>
        <w:rPr>
          <w:lang w:val="ru-RU" w:eastAsia="ru-RU"/>
        </w:rPr>
        <w:t>, но из</w:t>
      </w:r>
      <w:r w:rsidRPr="002B334D">
        <w:rPr>
          <w:lang w:val="ru-RU" w:eastAsia="ru-RU"/>
        </w:rPr>
        <w:t>мен</w:t>
      </w:r>
      <w:r>
        <w:rPr>
          <w:lang w:val="ru-RU" w:eastAsia="ru-RU"/>
        </w:rPr>
        <w:t>ены</w:t>
      </w:r>
      <w:r w:rsidRPr="002B334D">
        <w:rPr>
          <w:lang w:val="ru-RU" w:eastAsia="ru-RU"/>
        </w:rPr>
        <w:t xml:space="preserve"> </w:t>
      </w:r>
      <w:r>
        <w:rPr>
          <w:lang w:val="ru-RU" w:eastAsia="ru-RU"/>
        </w:rPr>
        <w:t xml:space="preserve">их </w:t>
      </w:r>
      <w:r w:rsidRPr="002B334D">
        <w:rPr>
          <w:lang w:val="ru-RU" w:eastAsia="ru-RU"/>
        </w:rPr>
        <w:t>названия</w:t>
      </w:r>
      <w:r>
        <w:rPr>
          <w:lang w:val="ru-RU" w:eastAsia="ru-RU"/>
        </w:rPr>
        <w:t>.</w:t>
      </w:r>
      <w:r w:rsidRPr="002B334D">
        <w:rPr>
          <w:lang w:val="ru-RU" w:eastAsia="ru-RU"/>
        </w:rPr>
        <w:t xml:space="preserve"> «Тип </w:t>
      </w:r>
      <w:r>
        <w:rPr>
          <w:lang w:val="ru-RU" w:eastAsia="ru-RU"/>
        </w:rPr>
        <w:t>ОУ</w:t>
      </w:r>
      <w:r w:rsidRPr="002B334D">
        <w:rPr>
          <w:lang w:val="ru-RU" w:eastAsia="ru-RU"/>
        </w:rPr>
        <w:t xml:space="preserve">» </w:t>
      </w:r>
      <w:r>
        <w:rPr>
          <w:lang w:val="ru-RU" w:eastAsia="ru-RU"/>
        </w:rPr>
        <w:t>переименован в «Тип ОУ (</w:t>
      </w:r>
      <w:r w:rsidRPr="00F32363">
        <w:rPr>
          <w:sz w:val="20"/>
          <w:szCs w:val="20"/>
          <w:lang w:val="ru-RU" w:eastAsia="ru-RU"/>
        </w:rPr>
        <w:t>по закону РФ "Об Образовании" от 10.07.1992 N 3266-1</w:t>
      </w:r>
      <w:r>
        <w:rPr>
          <w:lang w:val="ru-RU" w:eastAsia="ru-RU"/>
        </w:rPr>
        <w:t xml:space="preserve">)», </w:t>
      </w:r>
      <w:r w:rsidRPr="002B334D">
        <w:rPr>
          <w:lang w:val="ru-RU" w:eastAsia="ru-RU"/>
        </w:rPr>
        <w:t xml:space="preserve">«Вид </w:t>
      </w:r>
      <w:r>
        <w:rPr>
          <w:lang w:val="ru-RU" w:eastAsia="ru-RU"/>
        </w:rPr>
        <w:t>ОУ</w:t>
      </w:r>
      <w:r w:rsidRPr="002B334D">
        <w:rPr>
          <w:lang w:val="ru-RU" w:eastAsia="ru-RU"/>
        </w:rPr>
        <w:t xml:space="preserve">» </w:t>
      </w:r>
      <w:r>
        <w:rPr>
          <w:lang w:val="ru-RU" w:eastAsia="ru-RU"/>
        </w:rPr>
        <w:t>в</w:t>
      </w:r>
      <w:r w:rsidRPr="002B334D">
        <w:rPr>
          <w:lang w:val="ru-RU" w:eastAsia="ru-RU"/>
        </w:rPr>
        <w:t xml:space="preserve"> </w:t>
      </w:r>
      <w:r>
        <w:rPr>
          <w:lang w:val="ru-RU" w:eastAsia="ru-RU"/>
        </w:rPr>
        <w:t>«Вид ОУ (</w:t>
      </w:r>
      <w:r w:rsidRPr="00F32363">
        <w:rPr>
          <w:sz w:val="20"/>
          <w:szCs w:val="20"/>
          <w:lang w:val="ru-RU" w:eastAsia="ru-RU"/>
        </w:rPr>
        <w:t>по закону РФ "Об Образовании" от 10.07.1992 N 3266-1</w:t>
      </w:r>
      <w:r>
        <w:rPr>
          <w:lang w:val="ru-RU" w:eastAsia="ru-RU"/>
        </w:rPr>
        <w:t>)» (рис 5)</w:t>
      </w:r>
      <w:r w:rsidRPr="002B334D">
        <w:rPr>
          <w:lang w:val="ru-RU" w:eastAsia="ru-RU"/>
        </w:rPr>
        <w:t>.</w:t>
      </w:r>
    </w:p>
    <w:p w:rsidR="00374C32" w:rsidRDefault="00374C32" w:rsidP="00374C32">
      <w:pPr>
        <w:pStyle w:val="a1"/>
        <w:spacing w:before="120"/>
        <w:ind w:firstLine="0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5588000" cy="246824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Default="00374C32" w:rsidP="00374C32">
      <w:pPr>
        <w:pStyle w:val="a1"/>
        <w:spacing w:line="240" w:lineRule="auto"/>
        <w:ind w:firstLine="0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</w:t>
      </w:r>
      <w:r w:rsidRPr="00E32798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5. Карточка образовательной организации с изменёнными полями</w:t>
      </w:r>
    </w:p>
    <w:p w:rsidR="00374C32" w:rsidRDefault="00374C32" w:rsidP="00374C32">
      <w:pPr>
        <w:pStyle w:val="a1"/>
        <w:spacing w:before="120"/>
        <w:rPr>
          <w:lang w:val="ru-RU"/>
        </w:rPr>
      </w:pPr>
      <w:r>
        <w:rPr>
          <w:lang w:val="ru-RU"/>
        </w:rPr>
        <w:lastRenderedPageBreak/>
        <w:t>Д</w:t>
      </w:r>
      <w:proofErr w:type="spellStart"/>
      <w:r>
        <w:t>обавлены</w:t>
      </w:r>
      <w:proofErr w:type="spellEnd"/>
      <w:r>
        <w:t xml:space="preserve"> новые поля Вид ОООД, Тип ОО</w:t>
      </w:r>
      <w:r w:rsidRPr="008F0B9B">
        <w:t>/</w:t>
      </w:r>
      <w:r>
        <w:t>ОООД</w:t>
      </w:r>
      <w:r>
        <w:rPr>
          <w:lang w:val="ru-RU"/>
        </w:rPr>
        <w:t>, представленные на карточке образовательной организации (рис.5)</w:t>
      </w:r>
    </w:p>
    <w:p w:rsidR="00374C32" w:rsidRDefault="00374C32" w:rsidP="00374C32">
      <w:pPr>
        <w:pStyle w:val="a1"/>
        <w:spacing w:before="120"/>
      </w:pPr>
      <w:r>
        <w:rPr>
          <w:lang w:val="ru-RU"/>
        </w:rPr>
        <w:t xml:space="preserve">Ввод </w:t>
      </w:r>
      <w:r>
        <w:t xml:space="preserve">значений в поля «Вид ОООД» и «Тип ОО/ОООД» </w:t>
      </w:r>
      <w:r>
        <w:rPr>
          <w:lang w:val="ru-RU"/>
        </w:rPr>
        <w:t xml:space="preserve">осуществляется </w:t>
      </w:r>
      <w:r>
        <w:t>из древовидного справочника</w:t>
      </w:r>
      <w:r>
        <w:rPr>
          <w:lang w:val="ru-RU"/>
        </w:rPr>
        <w:t>, представленного ниже</w:t>
      </w:r>
      <w:r>
        <w:t>:</w:t>
      </w:r>
    </w:p>
    <w:p w:rsidR="00374C32" w:rsidRPr="002B334D" w:rsidRDefault="00374C32" w:rsidP="00374C32">
      <w:pPr>
        <w:pStyle w:val="ListParagraph"/>
        <w:numPr>
          <w:ilvl w:val="0"/>
          <w:numId w:val="5"/>
        </w:numPr>
        <w:spacing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«Вид ОООД» = «образовательная организация»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Дошкольная образовательная организация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Общеобразовательная организация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Профессиональная образовательная организация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Образовательная организация высшего образования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Организация дополнительного образования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Организация дополнительного профессионального образования</w:t>
      </w:r>
    </w:p>
    <w:p w:rsidR="00374C32" w:rsidRPr="002B334D" w:rsidRDefault="00374C32" w:rsidP="00374C32">
      <w:pPr>
        <w:pStyle w:val="ListParagraph"/>
        <w:numPr>
          <w:ilvl w:val="0"/>
          <w:numId w:val="5"/>
        </w:numPr>
        <w:spacing w:before="120" w:after="120" w:line="240" w:lineRule="auto"/>
        <w:ind w:left="357" w:hanging="357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«Вид ОООД» = «организация, осуществляющая обучение»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Организация для детей-сирот и детей, оставшихся без попечения родителей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Организация, осуществляющая лечение, оздоровление и (или) отдых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Организация, осуществляющая социальное обслуживание</w:t>
      </w:r>
    </w:p>
    <w:p w:rsidR="00374C32" w:rsidRPr="002B334D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Научная организация</w:t>
      </w:r>
    </w:p>
    <w:p w:rsidR="00374C32" w:rsidRDefault="00374C32" w:rsidP="00374C32">
      <w:pPr>
        <w:pStyle w:val="ListParagraph"/>
        <w:numPr>
          <w:ilvl w:val="1"/>
          <w:numId w:val="5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2B334D">
        <w:rPr>
          <w:rFonts w:ascii="Times New Roman" w:hAnsi="Times New Roman"/>
          <w:sz w:val="20"/>
          <w:szCs w:val="20"/>
        </w:rPr>
        <w:t>Иные юридические лица</w:t>
      </w:r>
    </w:p>
    <w:p w:rsidR="00374C32" w:rsidRDefault="00374C32" w:rsidP="00374C32">
      <w:pPr>
        <w:pStyle w:val="a1"/>
        <w:spacing w:before="120"/>
        <w:rPr>
          <w:lang w:val="ru-RU"/>
        </w:rPr>
      </w:pPr>
      <w:r>
        <w:rPr>
          <w:lang w:val="ru-RU"/>
        </w:rPr>
        <w:t>Вид является связанным полем и выбирается автоматически при выборе типа организации (рис. 6).</w:t>
      </w:r>
    </w:p>
    <w:p w:rsidR="00374C32" w:rsidRDefault="00374C32" w:rsidP="00374C32">
      <w:pPr>
        <w:pStyle w:val="a1"/>
        <w:spacing w:before="120"/>
        <w:ind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4419600" cy="2192655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Pr="003E34FC" w:rsidRDefault="00374C32" w:rsidP="00374C32">
      <w:pPr>
        <w:pStyle w:val="a1"/>
        <w:spacing w:line="240" w:lineRule="auto"/>
        <w:ind w:firstLine="0"/>
        <w:jc w:val="center"/>
        <w:rPr>
          <w:noProof/>
          <w:sz w:val="20"/>
          <w:szCs w:val="20"/>
          <w:lang w:val="ru-RU" w:eastAsia="ru-RU"/>
        </w:rPr>
      </w:pPr>
      <w:r w:rsidRPr="003E34FC">
        <w:rPr>
          <w:noProof/>
          <w:sz w:val="20"/>
          <w:szCs w:val="20"/>
          <w:lang w:val="ru-RU" w:eastAsia="ru-RU"/>
        </w:rPr>
        <w:t>Рис</w:t>
      </w:r>
      <w:r>
        <w:rPr>
          <w:noProof/>
          <w:sz w:val="20"/>
          <w:szCs w:val="20"/>
          <w:lang w:val="ru-RU" w:eastAsia="ru-RU"/>
        </w:rPr>
        <w:t xml:space="preserve"> 6</w:t>
      </w:r>
      <w:r w:rsidRPr="003E34FC">
        <w:rPr>
          <w:noProof/>
          <w:sz w:val="20"/>
          <w:szCs w:val="20"/>
          <w:lang w:val="ru-RU" w:eastAsia="ru-RU"/>
        </w:rPr>
        <w:t xml:space="preserve">. Выбор типа </w:t>
      </w:r>
      <w:r>
        <w:rPr>
          <w:noProof/>
          <w:sz w:val="20"/>
          <w:szCs w:val="20"/>
          <w:lang w:val="ru-RU" w:eastAsia="ru-RU"/>
        </w:rPr>
        <w:t>организации</w:t>
      </w:r>
      <w:r w:rsidRPr="003E34FC">
        <w:rPr>
          <w:noProof/>
          <w:sz w:val="20"/>
          <w:szCs w:val="20"/>
          <w:lang w:val="ru-RU" w:eastAsia="ru-RU"/>
        </w:rPr>
        <w:t xml:space="preserve"> из иерархического спискав </w:t>
      </w:r>
      <w:r>
        <w:rPr>
          <w:noProof/>
          <w:sz w:val="20"/>
          <w:szCs w:val="20"/>
          <w:lang w:val="ru-RU" w:eastAsia="ru-RU"/>
        </w:rPr>
        <w:t xml:space="preserve">в </w:t>
      </w:r>
      <w:r w:rsidRPr="003E34FC">
        <w:rPr>
          <w:noProof/>
          <w:sz w:val="20"/>
          <w:szCs w:val="20"/>
          <w:lang w:val="ru-RU" w:eastAsia="ru-RU"/>
        </w:rPr>
        <w:t>«Параграф: </w:t>
      </w:r>
      <w:r>
        <w:rPr>
          <w:noProof/>
          <w:sz w:val="20"/>
          <w:szCs w:val="20"/>
          <w:lang w:val="ru-RU" w:eastAsia="ru-RU"/>
        </w:rPr>
        <w:t>ДОУ</w:t>
      </w:r>
      <w:r w:rsidRPr="003E34FC">
        <w:rPr>
          <w:noProof/>
          <w:sz w:val="20"/>
          <w:szCs w:val="20"/>
          <w:lang w:val="ru-RU" w:eastAsia="ru-RU"/>
        </w:rPr>
        <w:t>»</w:t>
      </w:r>
    </w:p>
    <w:p w:rsidR="00374C32" w:rsidRDefault="00374C32" w:rsidP="00374C32">
      <w:pPr>
        <w:pStyle w:val="a1"/>
        <w:spacing w:before="120"/>
        <w:rPr>
          <w:lang w:val="ru-RU"/>
        </w:rPr>
      </w:pPr>
      <w:r>
        <w:rPr>
          <w:lang w:val="ru-RU"/>
        </w:rPr>
        <w:t>Для выбора значений в поле «Тип ОО/ОООД» можно использовать контекстный поиск (рис.7).</w:t>
      </w:r>
    </w:p>
    <w:p w:rsidR="00374C32" w:rsidRDefault="00374C32" w:rsidP="00374C32">
      <w:pPr>
        <w:pStyle w:val="a1"/>
        <w:spacing w:before="120"/>
        <w:ind w:firstLine="0"/>
        <w:jc w:val="center"/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771900" cy="1866900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Default="00374C32" w:rsidP="00374C32">
      <w:pPr>
        <w:pStyle w:val="a1"/>
        <w:spacing w:line="240" w:lineRule="auto"/>
        <w:ind w:firstLine="0"/>
        <w:jc w:val="center"/>
        <w:rPr>
          <w:noProof/>
          <w:sz w:val="20"/>
          <w:szCs w:val="20"/>
          <w:lang w:val="ru-RU" w:eastAsia="ru-RU"/>
        </w:rPr>
      </w:pPr>
      <w:r w:rsidRPr="00D60009">
        <w:rPr>
          <w:noProof/>
          <w:sz w:val="20"/>
          <w:szCs w:val="20"/>
          <w:lang w:val="ru-RU" w:eastAsia="ru-RU"/>
        </w:rPr>
        <w:t>Рис.</w:t>
      </w:r>
      <w:r>
        <w:rPr>
          <w:noProof/>
          <w:sz w:val="20"/>
          <w:szCs w:val="20"/>
          <w:lang w:val="ru-RU" w:eastAsia="ru-RU"/>
        </w:rPr>
        <w:t>7</w:t>
      </w:r>
      <w:r w:rsidRPr="00D60009">
        <w:rPr>
          <w:noProof/>
          <w:sz w:val="20"/>
          <w:szCs w:val="20"/>
          <w:lang w:val="ru-RU" w:eastAsia="ru-RU"/>
        </w:rPr>
        <w:t xml:space="preserve"> Контекстный поиск при выборе </w:t>
      </w:r>
      <w:r>
        <w:rPr>
          <w:noProof/>
          <w:sz w:val="20"/>
          <w:szCs w:val="20"/>
          <w:lang w:val="ru-RU" w:eastAsia="ru-RU"/>
        </w:rPr>
        <w:t>типа</w:t>
      </w:r>
      <w:r w:rsidRPr="00D60009">
        <w:rPr>
          <w:noProof/>
          <w:sz w:val="20"/>
          <w:szCs w:val="20"/>
          <w:lang w:val="ru-RU" w:eastAsia="ru-RU"/>
        </w:rPr>
        <w:t xml:space="preserve"> ОООД</w:t>
      </w:r>
    </w:p>
    <w:p w:rsidR="00374C32" w:rsidRDefault="00374C32" w:rsidP="00374C32">
      <w:pPr>
        <w:pStyle w:val="a1"/>
        <w:spacing w:before="120"/>
        <w:rPr>
          <w:lang w:val="ru-RU"/>
        </w:rPr>
      </w:pPr>
      <w:r>
        <w:rPr>
          <w:lang w:val="ru-RU"/>
        </w:rPr>
        <w:lastRenderedPageBreak/>
        <w:t>Произведена</w:t>
      </w:r>
      <w:r w:rsidRPr="00D3302E">
        <w:rPr>
          <w:lang w:val="ru-RU"/>
        </w:rPr>
        <w:t xml:space="preserve"> автоматическ</w:t>
      </w:r>
      <w:r>
        <w:rPr>
          <w:lang w:val="ru-RU"/>
        </w:rPr>
        <w:t>ая</w:t>
      </w:r>
      <w:r w:rsidRPr="00D3302E">
        <w:rPr>
          <w:lang w:val="ru-RU"/>
        </w:rPr>
        <w:t xml:space="preserve"> конвертаци</w:t>
      </w:r>
      <w:r>
        <w:rPr>
          <w:lang w:val="ru-RU"/>
        </w:rPr>
        <w:t>я</w:t>
      </w:r>
      <w:r w:rsidRPr="00D3302E">
        <w:rPr>
          <w:lang w:val="ru-RU"/>
        </w:rPr>
        <w:t xml:space="preserve"> старых типов в новые</w:t>
      </w:r>
      <w:r w:rsidRPr="00662DDD">
        <w:rPr>
          <w:lang w:val="ru-RU"/>
        </w:rPr>
        <w:t xml:space="preserve"> </w:t>
      </w:r>
      <w:r>
        <w:rPr>
          <w:lang w:val="ru-RU"/>
        </w:rPr>
        <w:t>в соответствии с таблицей 2.</w:t>
      </w:r>
    </w:p>
    <w:p w:rsidR="00374C32" w:rsidRPr="00F32363" w:rsidRDefault="00374C32" w:rsidP="00374C32">
      <w:pPr>
        <w:pStyle w:val="a1"/>
        <w:spacing w:after="120" w:line="240" w:lineRule="auto"/>
        <w:ind w:firstLine="0"/>
        <w:jc w:val="center"/>
        <w:rPr>
          <w:sz w:val="20"/>
          <w:szCs w:val="20"/>
          <w:lang w:val="ru-RU"/>
        </w:rPr>
      </w:pPr>
      <w:r w:rsidRPr="00F32363">
        <w:rPr>
          <w:sz w:val="20"/>
          <w:szCs w:val="20"/>
          <w:lang w:val="ru-RU"/>
        </w:rPr>
        <w:t>Таблица 2.Конвертация типов ДОУ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6"/>
        <w:gridCol w:w="4405"/>
      </w:tblGrid>
      <w:tr w:rsidR="00374C32" w:rsidRPr="007F0A63" w:rsidTr="006260A7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374C32" w:rsidRPr="007F0A63" w:rsidRDefault="00374C32" w:rsidP="006260A7">
            <w:pPr>
              <w:pStyle w:val="a1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F0A63">
              <w:rPr>
                <w:b/>
                <w:color w:val="000000"/>
                <w:sz w:val="20"/>
                <w:szCs w:val="20"/>
              </w:rPr>
              <w:t>Старые типы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374C32" w:rsidRPr="007F0A63" w:rsidRDefault="00374C32" w:rsidP="006260A7">
            <w:pPr>
              <w:pStyle w:val="a1"/>
              <w:spacing w:line="240" w:lineRule="auto"/>
              <w:ind w:firstLine="0"/>
              <w:jc w:val="center"/>
              <w:rPr>
                <w:sz w:val="20"/>
                <w:szCs w:val="20"/>
                <w:lang w:val="ru-RU"/>
              </w:rPr>
            </w:pPr>
            <w:r w:rsidRPr="007F0A63">
              <w:rPr>
                <w:b/>
                <w:color w:val="000000"/>
                <w:sz w:val="20"/>
                <w:szCs w:val="20"/>
              </w:rPr>
              <w:t>Новые типы</w:t>
            </w:r>
          </w:p>
        </w:tc>
      </w:tr>
      <w:tr w:rsidR="00374C32" w:rsidRPr="007F0A63" w:rsidTr="006260A7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374C32" w:rsidRPr="00F32363" w:rsidRDefault="00374C32" w:rsidP="006260A7">
            <w:pPr>
              <w:pStyle w:val="a1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F32363">
              <w:rPr>
                <w:sz w:val="20"/>
                <w:szCs w:val="20"/>
                <w:lang w:val="ru-RU"/>
              </w:rPr>
              <w:t>Дошкольные образовательные учреждения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374C32" w:rsidRPr="00F32363" w:rsidRDefault="00374C32" w:rsidP="006260A7">
            <w:pPr>
              <w:pStyle w:val="a1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F32363">
              <w:rPr>
                <w:sz w:val="20"/>
                <w:szCs w:val="20"/>
                <w:lang w:val="ru-RU"/>
              </w:rPr>
              <w:t>Дошкольная образовательная организация</w:t>
            </w:r>
          </w:p>
        </w:tc>
      </w:tr>
      <w:tr w:rsidR="00374C32" w:rsidRPr="007F0A63" w:rsidTr="006260A7">
        <w:trPr>
          <w:trHeight w:val="567"/>
        </w:trPr>
        <w:tc>
          <w:tcPr>
            <w:tcW w:w="5353" w:type="dxa"/>
            <w:shd w:val="clear" w:color="auto" w:fill="auto"/>
            <w:vAlign w:val="center"/>
          </w:tcPr>
          <w:p w:rsidR="00374C32" w:rsidRPr="007F0A63" w:rsidRDefault="00374C32" w:rsidP="006260A7">
            <w:pPr>
              <w:pStyle w:val="a1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7F0A63">
              <w:rPr>
                <w:sz w:val="20"/>
                <w:szCs w:val="20"/>
                <w:lang w:val="ru-RU"/>
              </w:rPr>
              <w:t>Образовательные учреждения для детей дошкольного и младшего школьного возраста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374C32" w:rsidRPr="007F0A63" w:rsidRDefault="00374C32" w:rsidP="006260A7">
            <w:pPr>
              <w:pStyle w:val="a1"/>
              <w:spacing w:line="240" w:lineRule="auto"/>
              <w:ind w:firstLine="0"/>
              <w:jc w:val="left"/>
              <w:rPr>
                <w:sz w:val="20"/>
                <w:szCs w:val="20"/>
                <w:lang w:val="ru-RU"/>
              </w:rPr>
            </w:pPr>
            <w:r w:rsidRPr="007F0A63">
              <w:rPr>
                <w:sz w:val="20"/>
                <w:szCs w:val="20"/>
                <w:lang w:val="ru-RU"/>
              </w:rPr>
              <w:t>Общеобразовательная организация</w:t>
            </w:r>
          </w:p>
        </w:tc>
      </w:tr>
    </w:tbl>
    <w:p w:rsidR="00374C32" w:rsidRPr="00521A4B" w:rsidRDefault="00374C32" w:rsidP="00374C32">
      <w:pPr>
        <w:pStyle w:val="2"/>
        <w:keepNext/>
        <w:numPr>
          <w:ilvl w:val="1"/>
          <w:numId w:val="0"/>
        </w:numPr>
        <w:spacing w:before="240" w:beforeAutospacing="0" w:after="60" w:afterAutospacing="0" w:line="360" w:lineRule="auto"/>
        <w:ind w:left="576" w:hanging="576"/>
      </w:pPr>
      <w:bookmarkStart w:id="2" w:name="_Toc390426985"/>
      <w:r>
        <w:t>Изменения в приложении</w:t>
      </w:r>
      <w:r>
        <w:br/>
      </w:r>
      <w:r w:rsidRPr="00521A4B">
        <w:t>«Документы образовательного учреждения»</w:t>
      </w:r>
      <w:bookmarkEnd w:id="2"/>
    </w:p>
    <w:p w:rsidR="00374C32" w:rsidRPr="009743BA" w:rsidRDefault="00374C32" w:rsidP="00374C32">
      <w:pPr>
        <w:pStyle w:val="a1"/>
        <w:spacing w:before="120"/>
        <w:rPr>
          <w:lang w:val="ru-RU"/>
        </w:rPr>
      </w:pPr>
      <w:r>
        <w:rPr>
          <w:lang w:val="ru-RU"/>
        </w:rPr>
        <w:t xml:space="preserve">В </w:t>
      </w:r>
      <w:r w:rsidRPr="009743BA">
        <w:rPr>
          <w:lang w:val="ru-RU"/>
        </w:rPr>
        <w:t>соответствии со статьёй 2 Федерального закона</w:t>
      </w:r>
      <w:r>
        <w:rPr>
          <w:lang w:val="ru-RU"/>
        </w:rPr>
        <w:t xml:space="preserve"> 273 </w:t>
      </w:r>
      <w:r w:rsidRPr="005F76FD">
        <w:t>«Об образ</w:t>
      </w:r>
      <w:r>
        <w:t>овании в Российской Федерации»</w:t>
      </w:r>
      <w:r>
        <w:rPr>
          <w:lang w:val="ru-RU"/>
        </w:rPr>
        <w:t xml:space="preserve"> п</w:t>
      </w:r>
      <w:r w:rsidRPr="009743BA">
        <w:rPr>
          <w:lang w:val="ru-RU"/>
        </w:rPr>
        <w:t>риложение «Документы образовательного учреждения» переименовано в «Документы образовательной организации»</w:t>
      </w:r>
      <w:r>
        <w:rPr>
          <w:lang w:val="ru-RU"/>
        </w:rPr>
        <w:t xml:space="preserve"> (рис 8)</w:t>
      </w:r>
    </w:p>
    <w:p w:rsidR="00374C32" w:rsidRDefault="00374C32" w:rsidP="00374C32">
      <w:pPr>
        <w:pStyle w:val="ConsPlusNormal"/>
        <w:jc w:val="center"/>
      </w:pPr>
      <w:r>
        <w:rPr>
          <w:noProof/>
        </w:rPr>
        <w:drawing>
          <wp:inline distT="0" distB="0" distL="0" distR="0">
            <wp:extent cx="5549900" cy="2192655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9900" cy="219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C32" w:rsidRPr="009743BA" w:rsidRDefault="00374C32" w:rsidP="00374C32">
      <w:pPr>
        <w:pStyle w:val="ConsPlusNormal"/>
        <w:spacing w:after="120"/>
        <w:jc w:val="center"/>
        <w:rPr>
          <w:rFonts w:ascii="Times New Roman" w:hAnsi="Times New Roman" w:cs="Times New Roman"/>
        </w:rPr>
      </w:pPr>
      <w:r w:rsidRPr="009743BA">
        <w:rPr>
          <w:rFonts w:ascii="Times New Roman" w:hAnsi="Times New Roman" w:cs="Times New Roman"/>
        </w:rPr>
        <w:t>Рис.</w:t>
      </w:r>
      <w:r>
        <w:rPr>
          <w:rFonts w:ascii="Times New Roman" w:hAnsi="Times New Roman" w:cs="Times New Roman"/>
        </w:rPr>
        <w:t>8</w:t>
      </w:r>
      <w:r w:rsidRPr="009743BA">
        <w:rPr>
          <w:rFonts w:ascii="Times New Roman" w:hAnsi="Times New Roman" w:cs="Times New Roman"/>
        </w:rPr>
        <w:t xml:space="preserve"> Окно приложения «Документы образовательной организации»</w:t>
      </w:r>
    </w:p>
    <w:p w:rsidR="00374C32" w:rsidRDefault="00374C32" w:rsidP="00374C32">
      <w:pPr>
        <w:pStyle w:val="ac"/>
        <w:jc w:val="both"/>
      </w:pPr>
      <w:r w:rsidRPr="00A9271F">
        <w:t>Аббревиатур</w:t>
      </w:r>
      <w:r>
        <w:t>а</w:t>
      </w:r>
      <w:r w:rsidRPr="00A9271F">
        <w:t xml:space="preserve"> </w:t>
      </w:r>
      <w:r>
        <w:t xml:space="preserve">ДОУ </w:t>
      </w:r>
      <w:r w:rsidRPr="00A9271F">
        <w:t>замен</w:t>
      </w:r>
      <w:r>
        <w:t xml:space="preserve">ена </w:t>
      </w:r>
      <w:r w:rsidRPr="00A9271F">
        <w:t>на</w:t>
      </w:r>
      <w:r w:rsidRPr="00DB5077">
        <w:t xml:space="preserve"> ОООД</w:t>
      </w:r>
      <w:r>
        <w:t xml:space="preserve"> в соответствии с таблицей.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77"/>
        <w:gridCol w:w="4794"/>
      </w:tblGrid>
      <w:tr w:rsidR="00374C32" w:rsidRPr="009743BA" w:rsidTr="006260A7"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left="709" w:firstLine="0"/>
              <w:jc w:val="both"/>
              <w:rPr>
                <w:b/>
                <w:sz w:val="20"/>
              </w:rPr>
            </w:pPr>
            <w:r w:rsidRPr="009743BA">
              <w:rPr>
                <w:b/>
                <w:sz w:val="20"/>
              </w:rPr>
              <w:t>Было ранее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left="709" w:firstLine="0"/>
              <w:jc w:val="both"/>
              <w:rPr>
                <w:b/>
                <w:sz w:val="20"/>
              </w:rPr>
            </w:pPr>
            <w:r w:rsidRPr="009743BA">
              <w:rPr>
                <w:b/>
                <w:sz w:val="20"/>
              </w:rPr>
              <w:t>Изменено на</w:t>
            </w:r>
          </w:p>
        </w:tc>
      </w:tr>
      <w:tr w:rsidR="00374C32" w:rsidRPr="009743BA" w:rsidTr="006260A7"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 xml:space="preserve">Полное наименование </w:t>
            </w:r>
            <w:r>
              <w:rPr>
                <w:sz w:val="20"/>
              </w:rPr>
              <w:t>ДОУ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>Полное наименование ОООД</w:t>
            </w:r>
          </w:p>
        </w:tc>
      </w:tr>
      <w:tr w:rsidR="00374C32" w:rsidRPr="009743BA" w:rsidTr="006260A7"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 xml:space="preserve">Краткое наименование </w:t>
            </w:r>
            <w:r>
              <w:rPr>
                <w:sz w:val="20"/>
              </w:rPr>
              <w:t>ДОУ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>Краткое наименование ОООД</w:t>
            </w:r>
          </w:p>
        </w:tc>
      </w:tr>
      <w:tr w:rsidR="00374C32" w:rsidRPr="009743BA" w:rsidTr="006260A7"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 xml:space="preserve">Сокращённое наименование </w:t>
            </w:r>
            <w:r>
              <w:rPr>
                <w:sz w:val="20"/>
              </w:rPr>
              <w:t>ДОУ</w:t>
            </w:r>
            <w:r w:rsidRPr="009743BA">
              <w:rPr>
                <w:sz w:val="20"/>
              </w:rPr>
              <w:t xml:space="preserve"> по уставу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>Краткое наименование ОООД по уставу</w:t>
            </w:r>
          </w:p>
        </w:tc>
      </w:tr>
      <w:tr w:rsidR="00374C32" w:rsidRPr="009743BA" w:rsidTr="006260A7"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 xml:space="preserve">Номер </w:t>
            </w:r>
            <w:r>
              <w:rPr>
                <w:sz w:val="20"/>
              </w:rPr>
              <w:t>ДОУ</w:t>
            </w:r>
          </w:p>
        </w:tc>
        <w:tc>
          <w:tcPr>
            <w:tcW w:w="4941" w:type="dxa"/>
            <w:shd w:val="clear" w:color="auto" w:fill="auto"/>
            <w:vAlign w:val="center"/>
          </w:tcPr>
          <w:p w:rsidR="00374C32" w:rsidRPr="009743BA" w:rsidRDefault="00374C32" w:rsidP="006260A7">
            <w:pPr>
              <w:pStyle w:val="ac"/>
              <w:spacing w:line="240" w:lineRule="auto"/>
              <w:ind w:firstLine="0"/>
              <w:jc w:val="both"/>
              <w:rPr>
                <w:sz w:val="20"/>
              </w:rPr>
            </w:pPr>
            <w:r w:rsidRPr="009743BA">
              <w:rPr>
                <w:sz w:val="20"/>
              </w:rPr>
              <w:t>Номер ОООД</w:t>
            </w:r>
          </w:p>
        </w:tc>
      </w:tr>
    </w:tbl>
    <w:p w:rsidR="00B6075E" w:rsidRDefault="00B6075E" w:rsidP="00374C32">
      <w:pPr>
        <w:pStyle w:val="2"/>
        <w:keepNext/>
        <w:numPr>
          <w:ilvl w:val="1"/>
          <w:numId w:val="0"/>
        </w:numPr>
        <w:spacing w:before="240" w:beforeAutospacing="0" w:after="60" w:afterAutospacing="0" w:line="360" w:lineRule="auto"/>
        <w:ind w:left="576" w:hanging="576"/>
      </w:pPr>
    </w:p>
    <w:sectPr w:rsidR="00B6075E" w:rsidSect="00B60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multilevel"/>
    <w:tmpl w:val="463E442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59684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81D60A1"/>
    <w:multiLevelType w:val="multilevel"/>
    <w:tmpl w:val="7B12C312"/>
    <w:lvl w:ilvl="0">
      <w:start w:val="1"/>
      <w:numFmt w:val="decimal"/>
      <w:lvlText w:val="%1)"/>
      <w:lvlJc w:val="left"/>
      <w:pPr>
        <w:ind w:left="1320" w:hanging="7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B3C4702"/>
    <w:multiLevelType w:val="hybridMultilevel"/>
    <w:tmpl w:val="0BF037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D5455E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characterSpacingControl w:val="doNotCompress"/>
  <w:compat/>
  <w:rsids>
    <w:rsidRoot w:val="00374C32"/>
    <w:rsid w:val="00374C32"/>
    <w:rsid w:val="003A34FB"/>
    <w:rsid w:val="005F7199"/>
    <w:rsid w:val="0060502C"/>
    <w:rsid w:val="00904E3B"/>
    <w:rsid w:val="009A0D92"/>
    <w:rsid w:val="00B6075E"/>
    <w:rsid w:val="00E4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74C32"/>
    <w:pPr>
      <w:jc w:val="both"/>
    </w:pPr>
    <w:rPr>
      <w:sz w:val="24"/>
      <w:szCs w:val="24"/>
    </w:rPr>
  </w:style>
  <w:style w:type="paragraph" w:styleId="1">
    <w:name w:val="heading 1"/>
    <w:aliases w:val="H1,Заголов,Заголовок 1 Знак1,Заголовок 1 Знак Знак,1,h1,app heading 1,ITT t1,II+,I,H11,H12,H13,H14,H15,H16,H17,H18,H111,H121,H131,H141,H151,H161,H171,H19,H112,H122,H132,H142,H152,H162,H172,H181,H1111,H1211,H1311,H1411,H1511,H1611,H1711,H110"/>
    <w:basedOn w:val="a"/>
    <w:next w:val="a0"/>
    <w:link w:val="10"/>
    <w:qFormat/>
    <w:rsid w:val="009A0D92"/>
    <w:pPr>
      <w:keepNext/>
      <w:numPr>
        <w:numId w:val="0"/>
      </w:numPr>
      <w:spacing w:before="240" w:after="60"/>
      <w:contextualSpacing w:val="0"/>
      <w:outlineLvl w:val="0"/>
    </w:pPr>
    <w:rPr>
      <w:rFonts w:eastAsia="Calibri" w:cs="Arial"/>
      <w:b/>
      <w:bCs/>
      <w:kern w:val="32"/>
      <w:sz w:val="36"/>
      <w:szCs w:val="32"/>
    </w:rPr>
  </w:style>
  <w:style w:type="paragraph" w:styleId="2">
    <w:name w:val="heading 2"/>
    <w:aliases w:val="H2,Заголовок 2 Знак1,Заголовок 2 Знак Знак,H2 Знак Знак,Numbered text 3 Знак Знак,h2 Знак Знак,H2 Знак1,Numbered text 3 Знак1,2 headline Знак,h Знак,headline Знак,h2 Знак1,Numbered text 3,2 headline,h,headline,h2,2,Heading 2 Hidden,CHS,l2,22"/>
    <w:link w:val="20"/>
    <w:qFormat/>
    <w:rsid w:val="009A0D92"/>
    <w:pPr>
      <w:spacing w:before="100" w:beforeAutospacing="1" w:after="100" w:afterAutospacing="1"/>
      <w:outlineLvl w:val="1"/>
    </w:pPr>
    <w:rPr>
      <w:rFonts w:eastAsia="Calibri"/>
      <w:b/>
      <w:bCs/>
      <w:sz w:val="32"/>
      <w:szCs w:val="36"/>
    </w:rPr>
  </w:style>
  <w:style w:type="paragraph" w:styleId="3">
    <w:name w:val="heading 3"/>
    <w:aliases w:val="H3,3,Пункт,h3,Level 1 - 1,h31,h32,h33,h34,h35,h36,h37,h38,h39,h310,h311,h321,h331,h341,h351,h361,h371,h381,h312,h322,h332,h342,h352,h362,h372,h382,h313,h323,h333,h343,h353,h363,h373,h383,h314,h324,h334,h344,h354,h364,h374,h384,h315,h325,h335"/>
    <w:basedOn w:val="a0"/>
    <w:next w:val="a0"/>
    <w:link w:val="30"/>
    <w:qFormat/>
    <w:rsid w:val="009A0D9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aliases w:val="H4,Заголовок 4 (Приложение),Level 2 - a,4,I4,l4,heading4,I41,41,l41,heading41,(Shift Ctrl 4),Titre 41,t4.T4,4heading,h4,a.,4 dash,d,4 dash1,d1,31,h41,a.1,4 dash2,d2,32,h42,a.2,4 dash3,d3,33,h43,a.3,4 dash4,d4,34,h44,a.4,Sub sub heading,4 das"/>
    <w:basedOn w:val="a0"/>
    <w:next w:val="a1"/>
    <w:link w:val="40"/>
    <w:qFormat/>
    <w:rsid w:val="00374C32"/>
    <w:pPr>
      <w:keepNext/>
      <w:tabs>
        <w:tab w:val="left" w:pos="2340"/>
      </w:tabs>
      <w:spacing w:before="120" w:after="60" w:line="360" w:lineRule="auto"/>
      <w:ind w:left="864" w:hanging="864"/>
      <w:outlineLvl w:val="3"/>
    </w:pPr>
    <w:rPr>
      <w:rFonts w:ascii="Arial" w:hAnsi="Arial"/>
      <w:b/>
      <w:bCs/>
      <w:sz w:val="22"/>
      <w:szCs w:val="28"/>
    </w:rPr>
  </w:style>
  <w:style w:type="paragraph" w:styleId="5">
    <w:name w:val="heading 5"/>
    <w:aliases w:val="H5,PIM 5,5,ITT t5,PA Pico Section"/>
    <w:basedOn w:val="a0"/>
    <w:next w:val="a1"/>
    <w:link w:val="50"/>
    <w:qFormat/>
    <w:rsid w:val="00374C32"/>
    <w:pPr>
      <w:tabs>
        <w:tab w:val="left" w:pos="2340"/>
      </w:tabs>
      <w:spacing w:before="120" w:after="60" w:line="360" w:lineRule="auto"/>
      <w:ind w:left="1008" w:hanging="1008"/>
      <w:outlineLvl w:val="4"/>
    </w:pPr>
    <w:rPr>
      <w:rFonts w:ascii="Arial" w:hAnsi="Arial"/>
      <w:b/>
      <w:bCs/>
      <w:iCs/>
      <w:sz w:val="22"/>
      <w:szCs w:val="26"/>
    </w:rPr>
  </w:style>
  <w:style w:type="paragraph" w:styleId="6">
    <w:name w:val="heading 6"/>
    <w:aliases w:val="PIM 6"/>
    <w:basedOn w:val="a0"/>
    <w:next w:val="a1"/>
    <w:link w:val="60"/>
    <w:qFormat/>
    <w:rsid w:val="00374C32"/>
    <w:pPr>
      <w:keepNext/>
      <w:spacing w:before="120" w:after="60" w:line="360" w:lineRule="auto"/>
      <w:ind w:left="1152" w:hanging="1152"/>
      <w:outlineLvl w:val="5"/>
    </w:pPr>
    <w:rPr>
      <w:rFonts w:ascii="Arial" w:hAnsi="Arial"/>
      <w:b/>
      <w:bCs/>
      <w:sz w:val="22"/>
    </w:rPr>
  </w:style>
  <w:style w:type="paragraph" w:styleId="7">
    <w:name w:val="heading 7"/>
    <w:aliases w:val="PIM 7"/>
    <w:basedOn w:val="a0"/>
    <w:next w:val="a1"/>
    <w:link w:val="70"/>
    <w:qFormat/>
    <w:rsid w:val="00374C32"/>
    <w:pPr>
      <w:suppressAutoHyphens/>
      <w:spacing w:before="120" w:after="60" w:line="360" w:lineRule="auto"/>
      <w:ind w:left="1296" w:hanging="1296"/>
      <w:outlineLvl w:val="6"/>
    </w:pPr>
    <w:rPr>
      <w:rFonts w:ascii="Arial" w:hAnsi="Arial"/>
      <w:b/>
      <w:bCs/>
      <w:sz w:val="22"/>
      <w:szCs w:val="20"/>
    </w:rPr>
  </w:style>
  <w:style w:type="paragraph" w:styleId="8">
    <w:name w:val="heading 8"/>
    <w:basedOn w:val="a0"/>
    <w:next w:val="a1"/>
    <w:link w:val="80"/>
    <w:qFormat/>
    <w:rsid w:val="00374C32"/>
    <w:pPr>
      <w:suppressAutoHyphens/>
      <w:spacing w:before="120" w:after="60" w:line="360" w:lineRule="auto"/>
      <w:ind w:left="1440" w:hanging="1440"/>
      <w:outlineLvl w:val="7"/>
    </w:pPr>
    <w:rPr>
      <w:rFonts w:ascii="Arial" w:hAnsi="Arial"/>
      <w:b/>
      <w:sz w:val="22"/>
      <w:szCs w:val="20"/>
    </w:rPr>
  </w:style>
  <w:style w:type="paragraph" w:styleId="9">
    <w:name w:val="heading 9"/>
    <w:basedOn w:val="a0"/>
    <w:next w:val="a1"/>
    <w:link w:val="90"/>
    <w:qFormat/>
    <w:rsid w:val="00374C32"/>
    <w:pPr>
      <w:suppressAutoHyphens/>
      <w:spacing w:before="120" w:after="60" w:line="360" w:lineRule="auto"/>
      <w:ind w:left="1584" w:hanging="1584"/>
      <w:outlineLvl w:val="8"/>
    </w:pPr>
    <w:rPr>
      <w:rFonts w:ascii="Arial" w:hAnsi="Arial"/>
      <w:b/>
      <w:sz w:val="22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5F7199"/>
    <w:rPr>
      <w:rFonts w:eastAsia="Calibri" w:cs="Arial"/>
      <w:b/>
      <w:bCs/>
      <w:kern w:val="32"/>
      <w:sz w:val="36"/>
      <w:szCs w:val="32"/>
    </w:rPr>
  </w:style>
  <w:style w:type="character" w:customStyle="1" w:styleId="20">
    <w:name w:val="Заголовок 2 Знак"/>
    <w:link w:val="2"/>
    <w:rsid w:val="009A0D92"/>
    <w:rPr>
      <w:rFonts w:eastAsia="Calibri"/>
      <w:b/>
      <w:bCs/>
      <w:sz w:val="32"/>
      <w:szCs w:val="36"/>
    </w:rPr>
  </w:style>
  <w:style w:type="character" w:customStyle="1" w:styleId="30">
    <w:name w:val="Заголовок 3 Знак"/>
    <w:basedOn w:val="a2"/>
    <w:link w:val="3"/>
    <w:rsid w:val="005F7199"/>
    <w:rPr>
      <w:rFonts w:ascii="Arial" w:eastAsia="Calibri" w:hAnsi="Arial" w:cs="Arial"/>
      <w:b/>
      <w:bCs/>
      <w:sz w:val="26"/>
      <w:szCs w:val="26"/>
    </w:rPr>
  </w:style>
  <w:style w:type="paragraph" w:styleId="a">
    <w:name w:val="List Number"/>
    <w:basedOn w:val="a0"/>
    <w:uiPriority w:val="99"/>
    <w:semiHidden/>
    <w:unhideWhenUsed/>
    <w:rsid w:val="009A0D92"/>
    <w:pPr>
      <w:numPr>
        <w:numId w:val="2"/>
      </w:numPr>
      <w:contextualSpacing/>
    </w:pPr>
  </w:style>
  <w:style w:type="paragraph" w:styleId="a5">
    <w:name w:val="caption"/>
    <w:basedOn w:val="a0"/>
    <w:next w:val="a0"/>
    <w:qFormat/>
    <w:rsid w:val="009A0D92"/>
    <w:rPr>
      <w:b/>
      <w:bCs/>
      <w:sz w:val="20"/>
      <w:szCs w:val="20"/>
    </w:rPr>
  </w:style>
  <w:style w:type="paragraph" w:styleId="a6">
    <w:name w:val="TOC Heading"/>
    <w:basedOn w:val="1"/>
    <w:next w:val="a0"/>
    <w:uiPriority w:val="39"/>
    <w:semiHidden/>
    <w:unhideWhenUsed/>
    <w:qFormat/>
    <w:rsid w:val="009A0D92"/>
    <w:pPr>
      <w:keepLines/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 w:val="28"/>
      <w:szCs w:val="28"/>
    </w:rPr>
  </w:style>
  <w:style w:type="paragraph" w:customStyle="1" w:styleId="a7">
    <w:name w:val="_Заголовок без нумерации Не в оглавлении"/>
    <w:basedOn w:val="a0"/>
    <w:link w:val="a8"/>
    <w:qFormat/>
    <w:rsid w:val="009A0D92"/>
    <w:pPr>
      <w:widowControl w:val="0"/>
      <w:autoSpaceDN w:val="0"/>
      <w:adjustRightInd w:val="0"/>
      <w:spacing w:after="240" w:line="360" w:lineRule="atLeast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8">
    <w:name w:val="_Заголовок без нумерации Не в оглавлении Знак"/>
    <w:link w:val="a7"/>
    <w:rsid w:val="009A0D92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9">
    <w:name w:val="_Основной с красной строки"/>
    <w:basedOn w:val="a0"/>
    <w:link w:val="aa"/>
    <w:qFormat/>
    <w:rsid w:val="009A0D92"/>
    <w:pPr>
      <w:spacing w:line="360" w:lineRule="exact"/>
      <w:ind w:firstLine="709"/>
    </w:pPr>
  </w:style>
  <w:style w:type="character" w:customStyle="1" w:styleId="aa">
    <w:name w:val="_Основной с красной строки Знак"/>
    <w:link w:val="a9"/>
    <w:rsid w:val="009A0D92"/>
    <w:rPr>
      <w:sz w:val="24"/>
      <w:szCs w:val="24"/>
    </w:rPr>
  </w:style>
  <w:style w:type="character" w:customStyle="1" w:styleId="40">
    <w:name w:val="Заголовок 4 Знак"/>
    <w:basedOn w:val="a2"/>
    <w:link w:val="4"/>
    <w:rsid w:val="00374C32"/>
    <w:rPr>
      <w:rFonts w:ascii="Arial" w:hAnsi="Arial"/>
      <w:b/>
      <w:bCs/>
      <w:sz w:val="22"/>
      <w:szCs w:val="28"/>
    </w:rPr>
  </w:style>
  <w:style w:type="character" w:customStyle="1" w:styleId="50">
    <w:name w:val="Заголовок 5 Знак"/>
    <w:basedOn w:val="a2"/>
    <w:link w:val="5"/>
    <w:rsid w:val="00374C32"/>
    <w:rPr>
      <w:rFonts w:ascii="Arial" w:hAnsi="Arial"/>
      <w:b/>
      <w:bCs/>
      <w:iCs/>
      <w:sz w:val="22"/>
      <w:szCs w:val="26"/>
    </w:rPr>
  </w:style>
  <w:style w:type="character" w:customStyle="1" w:styleId="60">
    <w:name w:val="Заголовок 6 Знак"/>
    <w:basedOn w:val="a2"/>
    <w:link w:val="6"/>
    <w:rsid w:val="00374C32"/>
    <w:rPr>
      <w:rFonts w:ascii="Arial" w:hAnsi="Arial"/>
      <w:b/>
      <w:bCs/>
      <w:sz w:val="22"/>
      <w:szCs w:val="24"/>
    </w:rPr>
  </w:style>
  <w:style w:type="character" w:customStyle="1" w:styleId="70">
    <w:name w:val="Заголовок 7 Знак"/>
    <w:basedOn w:val="a2"/>
    <w:link w:val="7"/>
    <w:rsid w:val="00374C32"/>
    <w:rPr>
      <w:rFonts w:ascii="Arial" w:hAnsi="Arial"/>
      <w:b/>
      <w:bCs/>
      <w:sz w:val="22"/>
    </w:rPr>
  </w:style>
  <w:style w:type="character" w:customStyle="1" w:styleId="80">
    <w:name w:val="Заголовок 8 Знак"/>
    <w:basedOn w:val="a2"/>
    <w:link w:val="8"/>
    <w:rsid w:val="00374C32"/>
    <w:rPr>
      <w:rFonts w:ascii="Arial" w:hAnsi="Arial"/>
      <w:b/>
      <w:sz w:val="22"/>
    </w:rPr>
  </w:style>
  <w:style w:type="character" w:customStyle="1" w:styleId="90">
    <w:name w:val="Заголовок 9 Знак"/>
    <w:basedOn w:val="a2"/>
    <w:link w:val="9"/>
    <w:rsid w:val="00374C32"/>
    <w:rPr>
      <w:rFonts w:ascii="Arial" w:hAnsi="Arial"/>
      <w:b/>
      <w:sz w:val="22"/>
    </w:rPr>
  </w:style>
  <w:style w:type="paragraph" w:styleId="a1">
    <w:name w:val="Body Text Indent"/>
    <w:basedOn w:val="a0"/>
    <w:link w:val="ab"/>
    <w:rsid w:val="00374C32"/>
    <w:pPr>
      <w:spacing w:line="360" w:lineRule="auto"/>
      <w:ind w:firstLine="709"/>
    </w:pPr>
    <w:rPr>
      <w:lang/>
    </w:rPr>
  </w:style>
  <w:style w:type="character" w:customStyle="1" w:styleId="ab">
    <w:name w:val="Основной текст с отступом Знак"/>
    <w:basedOn w:val="a2"/>
    <w:link w:val="a1"/>
    <w:rsid w:val="00374C32"/>
    <w:rPr>
      <w:sz w:val="24"/>
      <w:szCs w:val="24"/>
      <w:lang/>
    </w:rPr>
  </w:style>
  <w:style w:type="paragraph" w:styleId="ac">
    <w:name w:val="Body Text"/>
    <w:aliases w:val="Основной текст Знак1,Основной текст Знак Знак,BO,ID,body indent,ändrad,EHPT,Body Text2"/>
    <w:basedOn w:val="a0"/>
    <w:link w:val="ad"/>
    <w:rsid w:val="00374C32"/>
    <w:pPr>
      <w:spacing w:line="360" w:lineRule="auto"/>
      <w:ind w:firstLine="709"/>
      <w:jc w:val="left"/>
    </w:pPr>
    <w:rPr>
      <w:szCs w:val="20"/>
      <w:lang w:eastAsia="en-US"/>
    </w:rPr>
  </w:style>
  <w:style w:type="character" w:customStyle="1" w:styleId="ad">
    <w:name w:val="Основной текст Знак"/>
    <w:basedOn w:val="a2"/>
    <w:link w:val="ac"/>
    <w:rsid w:val="00374C32"/>
    <w:rPr>
      <w:sz w:val="24"/>
      <w:lang w:eastAsia="en-US"/>
    </w:rPr>
  </w:style>
  <w:style w:type="paragraph" w:customStyle="1" w:styleId="ListParagraph">
    <w:name w:val="List Paragraph"/>
    <w:basedOn w:val="a0"/>
    <w:rsid w:val="00374C32"/>
    <w:pPr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374C3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Balloon Text"/>
    <w:basedOn w:val="a0"/>
    <w:link w:val="af"/>
    <w:uiPriority w:val="99"/>
    <w:semiHidden/>
    <w:unhideWhenUsed/>
    <w:rsid w:val="00374C3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2"/>
    <w:link w:val="ae"/>
    <w:uiPriority w:val="99"/>
    <w:semiHidden/>
    <w:rsid w:val="00374C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1093</Words>
  <Characters>6231</Characters>
  <Application>Microsoft Office Word</Application>
  <DocSecurity>0</DocSecurity>
  <Lines>51</Lines>
  <Paragraphs>14</Paragraphs>
  <ScaleCrop>false</ScaleCrop>
  <Company/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Nevzorova</dc:creator>
  <cp:lastModifiedBy>Nevzorova</cp:lastModifiedBy>
  <cp:revision>1</cp:revision>
  <dcterms:created xsi:type="dcterms:W3CDTF">2014-08-21T12:06:00Z</dcterms:created>
  <dcterms:modified xsi:type="dcterms:W3CDTF">2014-08-21T12:10:00Z</dcterms:modified>
</cp:coreProperties>
</file>